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72F" w:rsidRDefault="00D60D5C">
      <w:r>
        <w:rPr>
          <w:noProof/>
        </w:rPr>
        <w:drawing>
          <wp:inline distT="0" distB="0" distL="0" distR="0">
            <wp:extent cx="5940425" cy="8175364"/>
            <wp:effectExtent l="19050" t="0" r="3175" b="0"/>
            <wp:docPr id="1" name="Рисунок 1" descr="C:\Users\12345\Desktop\перс данные воспитанни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45\Desktop\перс данные воспитанников.jp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D60D5C" w:rsidRDefault="00D60D5C"/>
    <w:p w:rsidR="00D60D5C" w:rsidRDefault="00D60D5C"/>
    <w:p w:rsidR="00D60D5C" w:rsidRDefault="00D60D5C"/>
    <w:p w:rsidR="006F01EC" w:rsidRDefault="006F01EC" w:rsidP="006F01EC">
      <w:pPr>
        <w:pStyle w:val="a5"/>
        <w:numPr>
          <w:ilvl w:val="0"/>
          <w:numId w:val="1"/>
        </w:numPr>
        <w:spacing w:line="276" w:lineRule="auto"/>
        <w:jc w:val="both"/>
        <w:rPr>
          <w:rFonts w:ascii="Times New Roman" w:hAnsi="Times New Roman" w:cs="Times New Roman"/>
          <w:b/>
          <w:bCs/>
          <w:sz w:val="28"/>
          <w:szCs w:val="28"/>
        </w:rPr>
      </w:pPr>
      <w:r w:rsidRPr="0058578B">
        <w:rPr>
          <w:rFonts w:ascii="Times New Roman" w:hAnsi="Times New Roman" w:cs="Times New Roman"/>
          <w:b/>
          <w:bCs/>
          <w:sz w:val="28"/>
          <w:szCs w:val="28"/>
        </w:rPr>
        <w:lastRenderedPageBreak/>
        <w:t>Общие положения</w:t>
      </w:r>
    </w:p>
    <w:p w:rsidR="006F01EC" w:rsidRPr="0058578B" w:rsidRDefault="006F01EC" w:rsidP="006F01EC">
      <w:pPr>
        <w:pStyle w:val="a5"/>
        <w:spacing w:line="276" w:lineRule="auto"/>
        <w:ind w:left="720"/>
        <w:jc w:val="both"/>
        <w:rPr>
          <w:rFonts w:ascii="Times New Roman" w:hAnsi="Times New Roman" w:cs="Times New Roman"/>
          <w:sz w:val="28"/>
          <w:szCs w:val="28"/>
        </w:rPr>
      </w:pPr>
    </w:p>
    <w:p w:rsidR="006F01EC" w:rsidRPr="0058578B" w:rsidRDefault="006F01EC" w:rsidP="006F01EC">
      <w:pPr>
        <w:pStyle w:val="a5"/>
        <w:spacing w:line="276" w:lineRule="auto"/>
        <w:jc w:val="both"/>
        <w:rPr>
          <w:rFonts w:ascii="Times New Roman" w:hAnsi="Times New Roman" w:cs="Times New Roman"/>
          <w:iCs/>
          <w:sz w:val="28"/>
          <w:szCs w:val="28"/>
          <w:shd w:val="clear" w:color="auto" w:fill="FFFFCC"/>
        </w:rPr>
      </w:pPr>
      <w:r w:rsidRPr="0058578B">
        <w:rPr>
          <w:rFonts w:ascii="Times New Roman" w:hAnsi="Times New Roman" w:cs="Times New Roman"/>
          <w:sz w:val="28"/>
          <w:szCs w:val="28"/>
        </w:rPr>
        <w:t xml:space="preserve"> 1.1. </w:t>
      </w:r>
      <w:proofErr w:type="gramStart"/>
      <w:r w:rsidRPr="0058578B">
        <w:rPr>
          <w:rFonts w:ascii="Times New Roman" w:hAnsi="Times New Roman" w:cs="Times New Roman"/>
          <w:sz w:val="28"/>
          <w:szCs w:val="28"/>
        </w:rPr>
        <w:t>Настоящее положение об обработке персональных данных учащихся и третьих лиц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Детского сада «Чинчилер</w:t>
      </w:r>
      <w:r w:rsidRPr="0058578B">
        <w:rPr>
          <w:rFonts w:ascii="Times New Roman" w:hAnsi="Times New Roman" w:cs="Times New Roman"/>
          <w:iCs/>
          <w:sz w:val="28"/>
          <w:szCs w:val="28"/>
        </w:rPr>
        <w:t xml:space="preserve">» </w:t>
      </w:r>
      <w:r w:rsidRPr="0058578B">
        <w:rPr>
          <w:rFonts w:ascii="Times New Roman" w:hAnsi="Times New Roman" w:cs="Times New Roman"/>
          <w:sz w:val="28"/>
          <w:szCs w:val="28"/>
        </w:rPr>
        <w:t>(далее – Положение) разработано в соответствии с </w:t>
      </w:r>
      <w:hyperlink r:id="rId6" w:anchor="/document/99/902389617/" w:history="1">
        <w:r w:rsidRPr="0058578B">
          <w:rPr>
            <w:rFonts w:ascii="Times New Roman" w:hAnsi="Times New Roman" w:cs="Times New Roman"/>
            <w:sz w:val="28"/>
            <w:szCs w:val="28"/>
          </w:rPr>
          <w:t>Федеральным законом от 29.12.2012 № 273-ФЗ</w:t>
        </w:r>
      </w:hyperlink>
      <w:r w:rsidRPr="0058578B">
        <w:rPr>
          <w:rFonts w:ascii="Times New Roman" w:hAnsi="Times New Roman" w:cs="Times New Roman"/>
          <w:sz w:val="28"/>
          <w:szCs w:val="28"/>
        </w:rPr>
        <w:t> «Об образовании в Российской Федерации», </w:t>
      </w:r>
      <w:hyperlink r:id="rId7" w:anchor="/document/99/901990046/" w:history="1">
        <w:r w:rsidRPr="0058578B">
          <w:rPr>
            <w:rFonts w:ascii="Times New Roman" w:hAnsi="Times New Roman" w:cs="Times New Roman"/>
            <w:sz w:val="28"/>
            <w:szCs w:val="28"/>
          </w:rPr>
          <w:t>ФЗ от 27.07.2006 № 152-ФЗ</w:t>
        </w:r>
      </w:hyperlink>
      <w:r w:rsidRPr="0058578B">
        <w:rPr>
          <w:rFonts w:ascii="Times New Roman" w:hAnsi="Times New Roman" w:cs="Times New Roman"/>
          <w:sz w:val="28"/>
          <w:szCs w:val="28"/>
        </w:rPr>
        <w:t> «О персональных данных», иными федеральными и региональными нормативными актами в сфере защиты персональных данных, </w:t>
      </w:r>
      <w:hyperlink r:id="rId8" w:anchor="/document/118/57541/" w:history="1">
        <w:r w:rsidRPr="0058578B">
          <w:rPr>
            <w:rFonts w:ascii="Times New Roman" w:hAnsi="Times New Roman" w:cs="Times New Roman"/>
            <w:sz w:val="28"/>
            <w:szCs w:val="28"/>
          </w:rPr>
          <w:t>политикой обработки персональных данных</w:t>
        </w:r>
      </w:hyperlink>
      <w:r w:rsidRPr="0058578B">
        <w:rPr>
          <w:rFonts w:ascii="Times New Roman" w:hAnsi="Times New Roman" w:cs="Times New Roman"/>
          <w:sz w:val="28"/>
          <w:szCs w:val="28"/>
        </w:rPr>
        <w:t> </w:t>
      </w:r>
      <w:r w:rsidRPr="0058578B">
        <w:rPr>
          <w:rFonts w:ascii="Times New Roman" w:hAnsi="Times New Roman" w:cs="Times New Roman"/>
          <w:iCs/>
          <w:sz w:val="28"/>
          <w:szCs w:val="28"/>
        </w:rPr>
        <w:t>МБ</w:t>
      </w:r>
      <w:r>
        <w:rPr>
          <w:rFonts w:ascii="Times New Roman" w:hAnsi="Times New Roman" w:cs="Times New Roman"/>
          <w:iCs/>
          <w:sz w:val="28"/>
          <w:szCs w:val="28"/>
        </w:rPr>
        <w:t>ДОУ Детского сада «Чинчилер</w:t>
      </w:r>
      <w:r w:rsidRPr="0058578B">
        <w:rPr>
          <w:rFonts w:ascii="Times New Roman" w:hAnsi="Times New Roman" w:cs="Times New Roman"/>
          <w:iCs/>
          <w:sz w:val="28"/>
          <w:szCs w:val="28"/>
        </w:rPr>
        <w:t>».</w:t>
      </w:r>
      <w:proofErr w:type="gramEnd"/>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1.2. Положение определяет порядок работы с персональными данными в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ОУ</w:t>
      </w:r>
      <w:r>
        <w:rPr>
          <w:rFonts w:ascii="Times New Roman" w:hAnsi="Times New Roman" w:cs="Times New Roman"/>
          <w:iCs/>
          <w:sz w:val="28"/>
          <w:szCs w:val="28"/>
        </w:rPr>
        <w:t xml:space="preserve"> Детского сада  «Чинчилер</w:t>
      </w:r>
      <w:r w:rsidRPr="0058578B">
        <w:rPr>
          <w:rFonts w:ascii="Times New Roman" w:hAnsi="Times New Roman" w:cs="Times New Roman"/>
          <w:iCs/>
          <w:sz w:val="28"/>
          <w:szCs w:val="28"/>
        </w:rPr>
        <w:t xml:space="preserve">» </w:t>
      </w:r>
      <w:r w:rsidRPr="0058578B">
        <w:rPr>
          <w:rFonts w:ascii="Times New Roman" w:hAnsi="Times New Roman" w:cs="Times New Roman"/>
          <w:sz w:val="28"/>
          <w:szCs w:val="28"/>
        </w:rPr>
        <w:t>учащихся (воспитанников), их родителей (законных представителей) и иных третьих лиц, а также гарантии конфиденциальности личной информации, которую учащиеся, родители (законные представители) и иные третьи лица предоставляют администрации </w:t>
      </w:r>
      <w:r w:rsidR="00AC5E2A">
        <w:rPr>
          <w:rFonts w:ascii="Times New Roman" w:hAnsi="Times New Roman" w:cs="Times New Roman"/>
          <w:iCs/>
          <w:sz w:val="28"/>
          <w:szCs w:val="28"/>
        </w:rPr>
        <w:t>МБДОУ Детский сад «Чинчилер</w:t>
      </w:r>
      <w:r w:rsidRPr="0058578B">
        <w:rPr>
          <w:rFonts w:ascii="Times New Roman" w:hAnsi="Times New Roman" w:cs="Times New Roman"/>
          <w:iCs/>
          <w:sz w:val="28"/>
          <w:szCs w:val="28"/>
        </w:rPr>
        <w:t>».</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1.3. Целью Положения является защита персональных данных учащихся (воспитанников), родителей (законных представителей) и иных третьих лиц от неправомерного или случайного доступа, уничтожения, изменения, блокирования, копирования, распространения и иных неправомерных действий.</w:t>
      </w:r>
    </w:p>
    <w:p w:rsidR="006F01EC" w:rsidRPr="0058578B" w:rsidRDefault="006F01EC" w:rsidP="006F01EC">
      <w:pPr>
        <w:pStyle w:val="a5"/>
        <w:spacing w:line="276" w:lineRule="auto"/>
        <w:jc w:val="both"/>
        <w:rPr>
          <w:rFonts w:ascii="Times New Roman" w:hAnsi="Times New Roman" w:cs="Times New Roman"/>
          <w:b/>
          <w:bCs/>
          <w:sz w:val="28"/>
          <w:szCs w:val="28"/>
        </w:rPr>
      </w:pP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b/>
          <w:bCs/>
          <w:sz w:val="28"/>
          <w:szCs w:val="28"/>
        </w:rPr>
        <w:t>2. Перечень обрабатываемых персональных данных</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2.1.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Детский сад «Чинчилер</w:t>
      </w:r>
      <w:r w:rsidRPr="0058578B">
        <w:rPr>
          <w:rFonts w:ascii="Times New Roman" w:hAnsi="Times New Roman" w:cs="Times New Roman"/>
          <w:iCs/>
          <w:sz w:val="28"/>
          <w:szCs w:val="28"/>
        </w:rPr>
        <w:t>»</w:t>
      </w:r>
      <w:r w:rsidRPr="0058578B">
        <w:rPr>
          <w:rFonts w:ascii="Times New Roman" w:hAnsi="Times New Roman" w:cs="Times New Roman"/>
          <w:sz w:val="28"/>
          <w:szCs w:val="28"/>
        </w:rPr>
        <w:t xml:space="preserve"> обрабатывает следующие персональные данные учащихся (воспитанников):</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а) фамилия, имя, отчество (при наличии);</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б) дата и место рождения;</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в) адрес местожительства;</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г) сведения из документов:</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 свидетельства о рождении, паспорта;</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 свидетельства о регистрации;</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 документа, подтверждающего родство учащегося с родителями (законными представителями);</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 документа, подтверждающего право на пребывание на территории РФ;</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xml:space="preserve"> – заключения и других рекомендаций </w:t>
      </w:r>
      <w:proofErr w:type="spellStart"/>
      <w:r w:rsidRPr="0058578B">
        <w:rPr>
          <w:rFonts w:ascii="Times New Roman" w:hAnsi="Times New Roman" w:cs="Times New Roman"/>
          <w:sz w:val="28"/>
          <w:szCs w:val="28"/>
        </w:rPr>
        <w:t>психолого-медико-педагогической</w:t>
      </w:r>
      <w:proofErr w:type="spellEnd"/>
      <w:r w:rsidRPr="0058578B">
        <w:rPr>
          <w:rFonts w:ascii="Times New Roman" w:hAnsi="Times New Roman" w:cs="Times New Roman"/>
          <w:sz w:val="28"/>
          <w:szCs w:val="28"/>
        </w:rPr>
        <w:t xml:space="preserve"> комиссии;</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 медицинского заключения о принадлежности к медицинской группе для занятий физической культурой;</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xml:space="preserve"> – медицинского заключения о характере полученных повреждений здоровья в результате несчастного случая и степени их тяжести, а также о возможном </w:t>
      </w:r>
      <w:r w:rsidRPr="0058578B">
        <w:rPr>
          <w:rFonts w:ascii="Times New Roman" w:hAnsi="Times New Roman" w:cs="Times New Roman"/>
          <w:sz w:val="28"/>
          <w:szCs w:val="28"/>
        </w:rPr>
        <w:lastRenderedPageBreak/>
        <w:t>нахождении пострадавшего в состоянии разного вида опьянения, заключения о причине смерти;</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 иных медицинских заключений;</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 информированных согласий на медосмотр;</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 карты профилактического медицинского осмотра несовершеннолетнего;</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 аттестата;</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 документов, содержащих информацию об успеваемости (в том числе выписки из классного журнала с текущими отметками и результатами промежуточной аттестации).</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2.2. Персональные данные учащихся (воспитанников) содержатся в их личных делах в виде копий документов.</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2.3.</w:t>
      </w:r>
      <w:r w:rsidRPr="0058578B">
        <w:rPr>
          <w:rFonts w:ascii="Times New Roman" w:hAnsi="Times New Roman" w:cs="Times New Roman"/>
          <w:iCs/>
          <w:sz w:val="28"/>
          <w:szCs w:val="28"/>
        </w:rPr>
        <w:t> 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Детский сад «Чинчилер</w:t>
      </w:r>
      <w:r w:rsidRPr="0058578B">
        <w:rPr>
          <w:rFonts w:ascii="Times New Roman" w:hAnsi="Times New Roman" w:cs="Times New Roman"/>
          <w:iCs/>
          <w:sz w:val="28"/>
          <w:szCs w:val="28"/>
        </w:rPr>
        <w:t>»</w:t>
      </w:r>
      <w:r w:rsidRPr="0058578B">
        <w:rPr>
          <w:rFonts w:ascii="Times New Roman" w:hAnsi="Times New Roman" w:cs="Times New Roman"/>
          <w:sz w:val="28"/>
          <w:szCs w:val="28"/>
        </w:rPr>
        <w:t xml:space="preserve"> обрабатывает следующие персональные данные родителей (законных представителей) учащихся (воспитанников):</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а) фамилия, имя, отчество (при наличии);</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б) адрес местожительства;</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в) контактные телефоны;</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г) сведения из документов:</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 паспорта или другого документа, удостоверяющего личность;</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 документов для предоставления льгот (удостоверение многодетной семьи, документ о признании инвалидом).</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2.4. Персональные данные родителей (законных представителей) содержатся в личных делах учащихся (воспитанников) в виде копий документов.</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2.5.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Детский сад «Чинчилер</w:t>
      </w:r>
      <w:r w:rsidRPr="0058578B">
        <w:rPr>
          <w:rFonts w:ascii="Times New Roman" w:hAnsi="Times New Roman" w:cs="Times New Roman"/>
          <w:iCs/>
          <w:sz w:val="28"/>
          <w:szCs w:val="28"/>
        </w:rPr>
        <w:t>»</w:t>
      </w:r>
      <w:r w:rsidRPr="0058578B">
        <w:rPr>
          <w:rFonts w:ascii="Times New Roman" w:hAnsi="Times New Roman" w:cs="Times New Roman"/>
          <w:sz w:val="28"/>
          <w:szCs w:val="28"/>
        </w:rPr>
        <w:t xml:space="preserve"> обрабатывает следующие персональные данные физических лиц по договорам, физических лиц, указанных в заявлениях (согласиях, доверенностях и т. п.) учащихся  (воспитанников) или родителей (законных представителей) несовершеннолетних учащихся (воспитанников)</w:t>
      </w:r>
      <w:proofErr w:type="gramStart"/>
      <w:r w:rsidRPr="0058578B">
        <w:rPr>
          <w:rFonts w:ascii="Times New Roman" w:hAnsi="Times New Roman" w:cs="Times New Roman"/>
          <w:sz w:val="28"/>
          <w:szCs w:val="28"/>
        </w:rPr>
        <w:t xml:space="preserve"> :</w:t>
      </w:r>
      <w:proofErr w:type="gramEnd"/>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а) фамилия, имя, отчество (при наличии);</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б) адрес местожительства;</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в) контактные телефоны;</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г) сведения из документов:</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 паспорта или другого документа, удостоверяющего личность;</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 диплома или иного документа об образовании;</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 трудовой книжки.</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2.6. Персональные данные третьих лиц содержатся в документах, которые представили физические лица, заключившие с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Детский сад «Чинчилер</w:t>
      </w:r>
      <w:r w:rsidRPr="0058578B">
        <w:rPr>
          <w:rFonts w:ascii="Times New Roman" w:hAnsi="Times New Roman" w:cs="Times New Roman"/>
          <w:iCs/>
          <w:sz w:val="28"/>
          <w:szCs w:val="28"/>
        </w:rPr>
        <w:t>»</w:t>
      </w:r>
      <w:r w:rsidRPr="0058578B">
        <w:rPr>
          <w:rFonts w:ascii="Times New Roman" w:hAnsi="Times New Roman" w:cs="Times New Roman"/>
          <w:sz w:val="28"/>
          <w:szCs w:val="28"/>
        </w:rPr>
        <w:t xml:space="preserve"> договор, и в документах, которые подписали (выдали) учащиеся или родители (законные представители)</w:t>
      </w:r>
      <w:r w:rsidR="00C34662">
        <w:rPr>
          <w:rFonts w:ascii="Times New Roman" w:hAnsi="Times New Roman" w:cs="Times New Roman"/>
          <w:sz w:val="28"/>
          <w:szCs w:val="28"/>
        </w:rPr>
        <w:t>.</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b/>
          <w:bCs/>
          <w:sz w:val="28"/>
          <w:szCs w:val="28"/>
        </w:rPr>
        <w:lastRenderedPageBreak/>
        <w:t>3. Сбор, обработка и хранение персональных данных</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3.1. Сбор персональных данных учащихся (воспитанников), родителей (законных представителей) осуществляет секретарь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Детский сад «Чинчилер</w:t>
      </w:r>
      <w:r w:rsidRPr="0058578B">
        <w:rPr>
          <w:rFonts w:ascii="Times New Roman" w:hAnsi="Times New Roman" w:cs="Times New Roman"/>
          <w:iCs/>
          <w:sz w:val="28"/>
          <w:szCs w:val="28"/>
        </w:rPr>
        <w:t>»</w:t>
      </w:r>
      <w:r w:rsidRPr="0058578B">
        <w:rPr>
          <w:rFonts w:ascii="Times New Roman" w:hAnsi="Times New Roman" w:cs="Times New Roman"/>
          <w:sz w:val="28"/>
          <w:szCs w:val="28"/>
        </w:rPr>
        <w:t xml:space="preserve"> во время приема документов на обучение.</w:t>
      </w:r>
    </w:p>
    <w:p w:rsidR="006F01EC" w:rsidRPr="0058578B" w:rsidRDefault="006F01EC" w:rsidP="006F01EC">
      <w:pPr>
        <w:pStyle w:val="a5"/>
        <w:spacing w:line="276" w:lineRule="auto"/>
        <w:jc w:val="both"/>
        <w:rPr>
          <w:rFonts w:ascii="Times New Roman" w:hAnsi="Times New Roman" w:cs="Times New Roman"/>
          <w:iCs/>
          <w:sz w:val="28"/>
          <w:szCs w:val="28"/>
          <w:shd w:val="clear" w:color="auto" w:fill="FFFFCC"/>
        </w:rPr>
      </w:pPr>
      <w:r w:rsidRPr="0058578B">
        <w:rPr>
          <w:rFonts w:ascii="Times New Roman" w:hAnsi="Times New Roman" w:cs="Times New Roman"/>
          <w:sz w:val="28"/>
          <w:szCs w:val="28"/>
        </w:rPr>
        <w:t xml:space="preserve"> 3.2. Сбор данных физических лиц по договорам осуществляет бухгалтер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Детский сад «Чинчилер»</w:t>
      </w:r>
      <w:r w:rsidRPr="0058578B">
        <w:rPr>
          <w:rFonts w:ascii="Times New Roman" w:hAnsi="Times New Roman" w:cs="Times New Roman"/>
          <w:iCs/>
          <w:sz w:val="28"/>
          <w:szCs w:val="28"/>
        </w:rPr>
        <w:t xml:space="preserve"> </w:t>
      </w:r>
      <w:r w:rsidRPr="0058578B">
        <w:rPr>
          <w:rFonts w:ascii="Times New Roman" w:hAnsi="Times New Roman" w:cs="Times New Roman"/>
          <w:sz w:val="28"/>
          <w:szCs w:val="28"/>
        </w:rPr>
        <w:t>при оформлении договоров.</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3.3. Сбор данных третьих лиц, указанных в заявлениях (согласиях, доверенностях и т. п.) учащихся (воспитанников) или родителей (законных представите</w:t>
      </w:r>
      <w:r>
        <w:rPr>
          <w:rFonts w:ascii="Times New Roman" w:hAnsi="Times New Roman" w:cs="Times New Roman"/>
          <w:sz w:val="28"/>
          <w:szCs w:val="28"/>
        </w:rPr>
        <w:t>лей) несовершеннолетних воспитанников, осуществляет  ответственный</w:t>
      </w:r>
      <w:r w:rsidRPr="0058578B">
        <w:rPr>
          <w:rFonts w:ascii="Times New Roman" w:hAnsi="Times New Roman" w:cs="Times New Roman"/>
          <w:sz w:val="28"/>
          <w:szCs w:val="28"/>
        </w:rPr>
        <w:t> </w:t>
      </w:r>
      <w:r>
        <w:rPr>
          <w:rFonts w:ascii="Times New Roman" w:hAnsi="Times New Roman" w:cs="Times New Roman"/>
          <w:sz w:val="28"/>
          <w:szCs w:val="28"/>
        </w:rPr>
        <w:t>воспитатель</w:t>
      </w:r>
      <w:r w:rsidRPr="0058578B">
        <w:rPr>
          <w:rFonts w:ascii="Times New Roman" w:hAnsi="Times New Roman" w:cs="Times New Roman"/>
          <w:sz w:val="28"/>
          <w:szCs w:val="28"/>
        </w:rPr>
        <w:t xml:space="preserve"> </w:t>
      </w:r>
      <w:r w:rsidRPr="0058578B">
        <w:rPr>
          <w:rFonts w:ascii="Times New Roman" w:hAnsi="Times New Roman" w:cs="Times New Roman"/>
          <w:iCs/>
          <w:sz w:val="28"/>
          <w:szCs w:val="28"/>
        </w:rPr>
        <w:t>МБ</w:t>
      </w:r>
      <w:r>
        <w:rPr>
          <w:rFonts w:ascii="Times New Roman" w:hAnsi="Times New Roman" w:cs="Times New Roman"/>
          <w:iCs/>
          <w:sz w:val="28"/>
          <w:szCs w:val="28"/>
        </w:rPr>
        <w:t>ДОУ Детского сада «Чинчилер</w:t>
      </w:r>
      <w:r w:rsidRPr="0058578B">
        <w:rPr>
          <w:rFonts w:ascii="Times New Roman" w:hAnsi="Times New Roman" w:cs="Times New Roman"/>
          <w:iCs/>
          <w:sz w:val="28"/>
          <w:szCs w:val="28"/>
        </w:rPr>
        <w:t>»</w:t>
      </w:r>
      <w:r w:rsidRPr="0058578B">
        <w:rPr>
          <w:rFonts w:ascii="Times New Roman" w:hAnsi="Times New Roman" w:cs="Times New Roman"/>
          <w:sz w:val="28"/>
          <w:szCs w:val="28"/>
        </w:rPr>
        <w:t xml:space="preserve"> при оформлении или приеме документов.</w:t>
      </w:r>
    </w:p>
    <w:p w:rsidR="006F01EC" w:rsidRPr="0058578B" w:rsidRDefault="006F01EC" w:rsidP="006F01EC">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3.4. Ответвленный воспитатель</w:t>
      </w:r>
      <w:r w:rsidRPr="0058578B">
        <w:rPr>
          <w:rFonts w:ascii="Times New Roman" w:hAnsi="Times New Roman" w:cs="Times New Roman"/>
          <w:sz w:val="28"/>
          <w:szCs w:val="28"/>
        </w:rPr>
        <w:t xml:space="preserve"> вправе принять персональные данные учащихся (воспитанников), родителей (законных представителей) учащихся (воспитанников) только у этих лиц лично. Сбор персональных данных у несовершеннолетнего учащегося возможен только по достижении учащимся 14 лет с согласия его родителей (законных представителей).</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Секретарь вправе принять документы и сведения, которые содержат персональные данные третьих лиц, только у таких лиц.</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3.5. </w:t>
      </w:r>
      <w:r w:rsidRPr="0058578B">
        <w:rPr>
          <w:rFonts w:ascii="Times New Roman" w:hAnsi="Times New Roman" w:cs="Times New Roman"/>
          <w:iCs/>
          <w:sz w:val="28"/>
          <w:szCs w:val="28"/>
        </w:rPr>
        <w:t>МБ</w:t>
      </w:r>
      <w:r>
        <w:rPr>
          <w:rFonts w:ascii="Times New Roman" w:hAnsi="Times New Roman" w:cs="Times New Roman"/>
          <w:iCs/>
          <w:sz w:val="28"/>
          <w:szCs w:val="28"/>
        </w:rPr>
        <w:t>ДОУ Детский сад «Чинчилер</w:t>
      </w:r>
      <w:r w:rsidRPr="0058578B">
        <w:rPr>
          <w:rFonts w:ascii="Times New Roman" w:hAnsi="Times New Roman" w:cs="Times New Roman"/>
          <w:iCs/>
          <w:sz w:val="28"/>
          <w:szCs w:val="28"/>
        </w:rPr>
        <w:t>»</w:t>
      </w:r>
      <w:r w:rsidRPr="0058578B">
        <w:rPr>
          <w:rFonts w:ascii="Times New Roman" w:hAnsi="Times New Roman" w:cs="Times New Roman"/>
          <w:sz w:val="28"/>
          <w:szCs w:val="28"/>
        </w:rPr>
        <w:t xml:space="preserve"> вправе делать запрос в медицинскую организацию и обрабатывать персональные данные учащихся (воспитанников) при расследовании несчастного случая, если это требуется для работы комиссии. Результаты расследования вместе с медицинскими заключениями хранятся в отдельных папках в специальном шкафу, доступ к которому имеют только члены комиссии.</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3.6. Обработка персональных данных учащихся (воспитанников) ведется исключительно в целях реализации их прав на получение образования в рамках осваиваемых образовательных программ и с согласия на обработку персональных данных.</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3.7. Обработка персональных данных родителей (законных представителей) учащихся (воспитанников) ведется исключительно в целях реализации прав родителей (законных представителей) при реализации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Детский сад «Чинчилер</w:t>
      </w:r>
      <w:r w:rsidRPr="0058578B">
        <w:rPr>
          <w:rFonts w:ascii="Times New Roman" w:hAnsi="Times New Roman" w:cs="Times New Roman"/>
          <w:iCs/>
          <w:sz w:val="28"/>
          <w:szCs w:val="28"/>
        </w:rPr>
        <w:t xml:space="preserve">» </w:t>
      </w:r>
      <w:r w:rsidRPr="0058578B">
        <w:rPr>
          <w:rFonts w:ascii="Times New Roman" w:hAnsi="Times New Roman" w:cs="Times New Roman"/>
          <w:sz w:val="28"/>
          <w:szCs w:val="28"/>
        </w:rPr>
        <w:t>прав учащихся (воспитанников) на получение образования в рамках осваиваемых образовательных программ и с согласия на обработку персональных данных.</w:t>
      </w:r>
    </w:p>
    <w:p w:rsidR="00C34662"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xml:space="preserve"> 3.8. </w:t>
      </w:r>
      <w:proofErr w:type="gramStart"/>
      <w:r w:rsidRPr="0058578B">
        <w:rPr>
          <w:rFonts w:ascii="Times New Roman" w:hAnsi="Times New Roman" w:cs="Times New Roman"/>
          <w:sz w:val="28"/>
          <w:szCs w:val="28"/>
        </w:rPr>
        <w:t xml:space="preserve">Обработка персональных данных физических лиц по договорам ведется исключительно в целях исполнения договора, стороной которого, </w:t>
      </w:r>
      <w:proofErr w:type="spellStart"/>
      <w:r w:rsidRPr="0058578B">
        <w:rPr>
          <w:rFonts w:ascii="Times New Roman" w:hAnsi="Times New Roman" w:cs="Times New Roman"/>
          <w:sz w:val="28"/>
          <w:szCs w:val="28"/>
        </w:rPr>
        <w:t>выгодоприобретателем</w:t>
      </w:r>
      <w:proofErr w:type="spellEnd"/>
      <w:r w:rsidRPr="0058578B">
        <w:rPr>
          <w:rFonts w:ascii="Times New Roman" w:hAnsi="Times New Roman" w:cs="Times New Roman"/>
          <w:sz w:val="28"/>
          <w:szCs w:val="28"/>
        </w:rPr>
        <w:t xml:space="preserve"> или поручителем по которому является такое физическое лицо, а также для заключения договора по инициативе физического лица или договора, по которому физическое лицо будет </w:t>
      </w:r>
      <w:proofErr w:type="spellStart"/>
      <w:r w:rsidRPr="0058578B">
        <w:rPr>
          <w:rFonts w:ascii="Times New Roman" w:hAnsi="Times New Roman" w:cs="Times New Roman"/>
          <w:sz w:val="28"/>
          <w:szCs w:val="28"/>
        </w:rPr>
        <w:t>выгодо</w:t>
      </w:r>
      <w:proofErr w:type="spellEnd"/>
      <w:proofErr w:type="gramEnd"/>
    </w:p>
    <w:p w:rsidR="006F01EC" w:rsidRPr="0058578B" w:rsidRDefault="00C34662" w:rsidP="006F01EC">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F01EC" w:rsidRPr="0058578B">
        <w:rPr>
          <w:rFonts w:ascii="Times New Roman" w:hAnsi="Times New Roman" w:cs="Times New Roman"/>
          <w:sz w:val="28"/>
          <w:szCs w:val="28"/>
        </w:rPr>
        <w:t>приобретателем или поручителем. Получение согласия в данном случае не требуется.</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Обработка персональных данных третьих лиц, указанных в заявлениях (согласиях, доверенностях и т. п.) учащихся или родителей (законных представителей) несовершеннолетних учащихся (воспитанников), ведется исключительно в целях реализации прав родителей (законных представителей) при реализации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Детского сада «Чинчилер</w:t>
      </w:r>
      <w:r w:rsidRPr="0058578B">
        <w:rPr>
          <w:rFonts w:ascii="Times New Roman" w:hAnsi="Times New Roman" w:cs="Times New Roman"/>
          <w:iCs/>
          <w:sz w:val="28"/>
          <w:szCs w:val="28"/>
        </w:rPr>
        <w:t>»</w:t>
      </w:r>
      <w:r w:rsidRPr="0058578B">
        <w:rPr>
          <w:rFonts w:ascii="Times New Roman" w:hAnsi="Times New Roman" w:cs="Times New Roman"/>
          <w:sz w:val="28"/>
          <w:szCs w:val="28"/>
        </w:rPr>
        <w:t xml:space="preserve"> прав учащихся (воспитанников) на получение образования и с согласия третьих лиц на обработку.</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3.9. </w:t>
      </w:r>
      <w:hyperlink r:id="rId9" w:anchor="/document/16/17537/" w:history="1">
        <w:r w:rsidRPr="0058578B">
          <w:rPr>
            <w:rFonts w:ascii="Times New Roman" w:hAnsi="Times New Roman" w:cs="Times New Roman"/>
            <w:sz w:val="28"/>
            <w:szCs w:val="28"/>
          </w:rPr>
          <w:t>Личные дела учащихся</w:t>
        </w:r>
      </w:hyperlink>
      <w:r w:rsidRPr="0058578B">
        <w:rPr>
          <w:rFonts w:ascii="Times New Roman" w:hAnsi="Times New Roman" w:cs="Times New Roman"/>
          <w:sz w:val="28"/>
          <w:szCs w:val="28"/>
        </w:rPr>
        <w:t xml:space="preserve"> хранятся в запираемом кабинете в бумажном виде в папках в специальном шкафу, который обеспечивает защиту от несанкционированного доступа. В личных делах учащихся хранятся персональные данные учащихся и их родителей (законных представителей). </w:t>
      </w:r>
      <w:hyperlink r:id="rId10" w:anchor="/document/16/17537/" w:history="1">
        <w:r w:rsidRPr="0058578B">
          <w:rPr>
            <w:rFonts w:ascii="Times New Roman" w:hAnsi="Times New Roman" w:cs="Times New Roman"/>
            <w:sz w:val="28"/>
            <w:szCs w:val="28"/>
          </w:rPr>
          <w:t>Личные дела воспитанников</w:t>
        </w:r>
      </w:hyperlink>
      <w:r w:rsidRPr="0058578B">
        <w:rPr>
          <w:rFonts w:ascii="Times New Roman" w:hAnsi="Times New Roman" w:cs="Times New Roman"/>
          <w:sz w:val="28"/>
          <w:szCs w:val="28"/>
        </w:rPr>
        <w:t> хранятся в кабинете заведующего детским садом в бумажном виде в папках в специальном шкафу, который обеспечивает защиту от несанкционированного доступа. В личных делах учащихся хранятся персональные данные воспитанников и их родителей (законных представителей).</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3.10. Договоры, содержащие персональные данные третьих лиц, хранятся в бухгалтерии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Детского сада «Чинчилер</w:t>
      </w:r>
      <w:r w:rsidRPr="0058578B">
        <w:rPr>
          <w:rFonts w:ascii="Times New Roman" w:hAnsi="Times New Roman" w:cs="Times New Roman"/>
          <w:iCs/>
          <w:sz w:val="28"/>
          <w:szCs w:val="28"/>
        </w:rPr>
        <w:t>»</w:t>
      </w:r>
      <w:r w:rsidRPr="0058578B">
        <w:rPr>
          <w:rFonts w:ascii="Times New Roman" w:hAnsi="Times New Roman" w:cs="Times New Roman"/>
          <w:sz w:val="28"/>
          <w:szCs w:val="28"/>
        </w:rPr>
        <w:t xml:space="preserve"> в бумажном виде в папках в специальном шкафу, который обеспечивает защиту от несанкционированного доступа.</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3.11. Заявления (согласия, доверенности и т. п.) учащихся и родителей (законных представителей) несовершеннолетних учащихся, содержащие персональные данные третьих лиц, хранятся в запираемом кабинете в бумажном виде в папках в специальном шкафу, который обеспечивает защиту от несанкционированного доступа.</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3.12.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Детский сад «Чинчилер</w:t>
      </w:r>
      <w:r w:rsidRPr="0058578B">
        <w:rPr>
          <w:rFonts w:ascii="Times New Roman" w:hAnsi="Times New Roman" w:cs="Times New Roman"/>
          <w:iCs/>
          <w:sz w:val="28"/>
          <w:szCs w:val="28"/>
        </w:rPr>
        <w:t>»</w:t>
      </w:r>
      <w:r w:rsidRPr="0058578B">
        <w:rPr>
          <w:rFonts w:ascii="Times New Roman" w:hAnsi="Times New Roman" w:cs="Times New Roman"/>
          <w:sz w:val="28"/>
          <w:szCs w:val="28"/>
        </w:rPr>
        <w:t xml:space="preserve"> ведет журнал учета посетителей, в котором ответственные лица фиксируют персональные данные посетителей: фамилию, имя, отчество (при наличии), сведения из документа, удостоверяющего личность. Перечень лиц, ответственных за ведение журнала,</w:t>
      </w:r>
      <w:r w:rsidR="00B3114B">
        <w:rPr>
          <w:rFonts w:ascii="Times New Roman" w:hAnsi="Times New Roman" w:cs="Times New Roman"/>
          <w:sz w:val="28"/>
          <w:szCs w:val="28"/>
        </w:rPr>
        <w:t xml:space="preserve"> утверждается приказом заведующего </w:t>
      </w:r>
      <w:r w:rsidRPr="0058578B">
        <w:rPr>
          <w:rFonts w:ascii="Times New Roman" w:hAnsi="Times New Roman" w:cs="Times New Roman"/>
          <w:sz w:val="28"/>
          <w:szCs w:val="28"/>
        </w:rPr>
        <w:t>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Детский сад «Чинчилер</w:t>
      </w:r>
      <w:r w:rsidRPr="0058578B">
        <w:rPr>
          <w:rFonts w:ascii="Times New Roman" w:hAnsi="Times New Roman" w:cs="Times New Roman"/>
          <w:iCs/>
          <w:sz w:val="28"/>
          <w:szCs w:val="28"/>
        </w:rPr>
        <w:t>».</w:t>
      </w:r>
      <w:r w:rsidRPr="0058578B">
        <w:rPr>
          <w:rFonts w:ascii="Times New Roman" w:hAnsi="Times New Roman" w:cs="Times New Roman"/>
          <w:sz w:val="28"/>
          <w:szCs w:val="28"/>
        </w:rPr>
        <w:t xml:space="preserve"> Копирование информации журнала и передача ее третьим лицам не допускается, за исключением случаев, предусмотренных законодательством РФ.</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3.13. Личные дела, журналы и иные документы, содержащие персональные данные, подлежат хранению и уничтожению в сроки и в порядке, предусмотренные номенклатурой дел и архивным законодательством РФ.</w:t>
      </w:r>
    </w:p>
    <w:p w:rsidR="00B3114B" w:rsidRDefault="00B3114B" w:rsidP="006F01EC">
      <w:pPr>
        <w:pStyle w:val="a5"/>
        <w:spacing w:line="276" w:lineRule="auto"/>
        <w:jc w:val="both"/>
        <w:rPr>
          <w:rFonts w:ascii="Times New Roman" w:hAnsi="Times New Roman" w:cs="Times New Roman"/>
          <w:b/>
          <w:bCs/>
          <w:sz w:val="28"/>
          <w:szCs w:val="28"/>
        </w:rPr>
      </w:pP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b/>
          <w:bCs/>
          <w:sz w:val="28"/>
          <w:szCs w:val="28"/>
        </w:rPr>
        <w:lastRenderedPageBreak/>
        <w:t>4. Доступ к персональным данным</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4.1. Доступ к персональным данным учащегося (воспитанника), родителей (законного представителя) имеют:</w:t>
      </w:r>
    </w:p>
    <w:p w:rsidR="006F01EC" w:rsidRPr="0058578B" w:rsidRDefault="006F01EC" w:rsidP="006F01EC">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58578B">
        <w:rPr>
          <w:rFonts w:ascii="Times New Roman" w:hAnsi="Times New Roman" w:cs="Times New Roman"/>
          <w:sz w:val="28"/>
          <w:szCs w:val="28"/>
        </w:rPr>
        <w:t>заведующий детским садом – в полном объеме;</w:t>
      </w:r>
    </w:p>
    <w:p w:rsidR="006F01EC" w:rsidRPr="0058578B" w:rsidRDefault="006F01EC" w:rsidP="006F01EC">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 ответственный воспитатель</w:t>
      </w:r>
      <w:r w:rsidRPr="0058578B">
        <w:rPr>
          <w:rFonts w:ascii="Times New Roman" w:hAnsi="Times New Roman" w:cs="Times New Roman"/>
          <w:sz w:val="28"/>
          <w:szCs w:val="28"/>
        </w:rPr>
        <w:t xml:space="preserve"> – в полном объеме;</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 бухгалтер – в полном объеме;</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4.2. Доступ к персональным данным третьих лиц по договорам имеют:</w:t>
      </w:r>
    </w:p>
    <w:p w:rsidR="006F01EC" w:rsidRPr="0058578B" w:rsidRDefault="006F01EC" w:rsidP="006F01EC">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 заведующий</w:t>
      </w:r>
      <w:r w:rsidRPr="0058578B">
        <w:rPr>
          <w:rFonts w:ascii="Times New Roman" w:hAnsi="Times New Roman" w:cs="Times New Roman"/>
          <w:sz w:val="28"/>
          <w:szCs w:val="28"/>
        </w:rPr>
        <w:t xml:space="preserve"> – в полном объеме;</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 бухгалтер – в полном объеме.</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4.3. Доступ к персональным данным третьих лиц, на которых оформлены заявления (согласия, доверенности и т. п.) и которые зафиксированы в журнале учета посетителей, имеют:</w:t>
      </w:r>
    </w:p>
    <w:p w:rsidR="006F01EC" w:rsidRDefault="006F01EC" w:rsidP="006F01EC">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58578B">
        <w:rPr>
          <w:rFonts w:ascii="Times New Roman" w:hAnsi="Times New Roman" w:cs="Times New Roman"/>
          <w:sz w:val="28"/>
          <w:szCs w:val="28"/>
        </w:rPr>
        <w:t xml:space="preserve"> заведующий детским садом – в полном объеме;</w:t>
      </w:r>
    </w:p>
    <w:p w:rsidR="006F01EC" w:rsidRDefault="006F01EC" w:rsidP="006F01EC">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 лица</w:t>
      </w:r>
      <w:r w:rsidRPr="0058578B">
        <w:rPr>
          <w:rFonts w:ascii="Times New Roman" w:hAnsi="Times New Roman" w:cs="Times New Roman"/>
          <w:sz w:val="28"/>
          <w:szCs w:val="28"/>
        </w:rPr>
        <w:t xml:space="preserve">, ответственные за ведение журнала, – в объеме данных, которые </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необходимы для обеспечения безопасности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Детского сада «Чинчилер</w:t>
      </w:r>
      <w:r w:rsidRPr="0058578B">
        <w:rPr>
          <w:rFonts w:ascii="Times New Roman" w:hAnsi="Times New Roman" w:cs="Times New Roman"/>
          <w:iCs/>
          <w:sz w:val="28"/>
          <w:szCs w:val="28"/>
        </w:rPr>
        <w:t>»</w:t>
      </w:r>
      <w:r w:rsidRPr="0058578B">
        <w:rPr>
          <w:rFonts w:ascii="Times New Roman" w:hAnsi="Times New Roman" w:cs="Times New Roman"/>
          <w:sz w:val="28"/>
          <w:szCs w:val="28"/>
        </w:rPr>
        <w:t>: фамилия, имя, отчество (при наличии) посетителя; данные документа, удостоверяющего личность.</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xml:space="preserve"> 4.4. Перечень лиц, допущенных к обработке персональных данных, </w:t>
      </w:r>
      <w:r w:rsidR="00B3114B">
        <w:rPr>
          <w:rFonts w:ascii="Times New Roman" w:hAnsi="Times New Roman" w:cs="Times New Roman"/>
          <w:sz w:val="28"/>
          <w:szCs w:val="28"/>
        </w:rPr>
        <w:t xml:space="preserve">утверждается приказом  заведующего </w:t>
      </w:r>
      <w:r w:rsidRPr="0058578B">
        <w:rPr>
          <w:rFonts w:ascii="Times New Roman" w:hAnsi="Times New Roman" w:cs="Times New Roman"/>
          <w:sz w:val="28"/>
          <w:szCs w:val="28"/>
        </w:rPr>
        <w:t>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Детский сад «Чинчилер</w:t>
      </w:r>
      <w:r w:rsidRPr="0058578B">
        <w:rPr>
          <w:rFonts w:ascii="Times New Roman" w:hAnsi="Times New Roman" w:cs="Times New Roman"/>
          <w:iCs/>
          <w:sz w:val="28"/>
          <w:szCs w:val="28"/>
        </w:rPr>
        <w:t>».</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b/>
          <w:bCs/>
          <w:sz w:val="28"/>
          <w:szCs w:val="28"/>
        </w:rPr>
        <w:t>5. Передача персональных данных</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5.1. Работники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Детский сад «Чинчилер</w:t>
      </w:r>
      <w:r w:rsidRPr="0058578B">
        <w:rPr>
          <w:rFonts w:ascii="Times New Roman" w:hAnsi="Times New Roman" w:cs="Times New Roman"/>
          <w:iCs/>
          <w:sz w:val="28"/>
          <w:szCs w:val="28"/>
        </w:rPr>
        <w:t>»</w:t>
      </w:r>
      <w:r w:rsidRPr="0058578B">
        <w:rPr>
          <w:rFonts w:ascii="Times New Roman" w:hAnsi="Times New Roman" w:cs="Times New Roman"/>
          <w:sz w:val="28"/>
          <w:szCs w:val="28"/>
        </w:rPr>
        <w:t>, имеющие доступ к персональным данным учащихся (воспитанников), родителей (законных представителей) учащихся (воспитанников) и третьих лиц, при передаче этих данных должны соблюдать следующие требования:</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5.1.1. Не передавать персональные данные без письменного согласия субъекта персональных данных, за исключением случаев, когда это необходимо в целях предупреждения угрозы жизни и здоровью учащихся (воспитанников), если получить такое согласие невозможно, для статистических или исследовательских целей (при обезличивании), а также в других случаях, напрямую предусмотренных федеральными законами.</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5.1.2. Предупреждать лиц, которым переданы персональные данные учащихся (воспитанников), родителей (законных представителей) учащихся (воспитанников), третьих лиц, о том, что эти данные могут быть использованы лишь в целях, для которых они сообщены субъектами персональных данных.  </w:t>
      </w:r>
    </w:p>
    <w:p w:rsidR="006F01EC" w:rsidRDefault="006F01EC" w:rsidP="006F01EC">
      <w:pPr>
        <w:pStyle w:val="a5"/>
        <w:spacing w:line="276" w:lineRule="auto"/>
        <w:jc w:val="both"/>
        <w:rPr>
          <w:rFonts w:ascii="Times New Roman" w:hAnsi="Times New Roman" w:cs="Times New Roman"/>
          <w:b/>
          <w:bCs/>
          <w:sz w:val="28"/>
          <w:szCs w:val="28"/>
        </w:rPr>
      </w:pPr>
    </w:p>
    <w:p w:rsidR="00B3114B" w:rsidRDefault="00B3114B" w:rsidP="006F01EC">
      <w:pPr>
        <w:pStyle w:val="a5"/>
        <w:spacing w:line="276" w:lineRule="auto"/>
        <w:jc w:val="both"/>
        <w:rPr>
          <w:rFonts w:ascii="Times New Roman" w:hAnsi="Times New Roman" w:cs="Times New Roman"/>
          <w:b/>
          <w:bCs/>
          <w:sz w:val="28"/>
          <w:szCs w:val="28"/>
        </w:rPr>
      </w:pPr>
    </w:p>
    <w:p w:rsidR="00B3114B" w:rsidRPr="0058578B" w:rsidRDefault="00B3114B" w:rsidP="006F01EC">
      <w:pPr>
        <w:pStyle w:val="a5"/>
        <w:spacing w:line="276" w:lineRule="auto"/>
        <w:jc w:val="both"/>
        <w:rPr>
          <w:rFonts w:ascii="Times New Roman" w:hAnsi="Times New Roman" w:cs="Times New Roman"/>
          <w:b/>
          <w:bCs/>
          <w:sz w:val="28"/>
          <w:szCs w:val="28"/>
        </w:rPr>
      </w:pP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b/>
          <w:bCs/>
          <w:sz w:val="28"/>
          <w:szCs w:val="28"/>
        </w:rPr>
        <w:lastRenderedPageBreak/>
        <w:t>6. Меры обеспечения безопасности персональных данных</w:t>
      </w:r>
    </w:p>
    <w:p w:rsidR="006F01EC" w:rsidRPr="0058578B" w:rsidRDefault="006F01EC" w:rsidP="006F01EC">
      <w:pPr>
        <w:pStyle w:val="a5"/>
        <w:spacing w:line="276" w:lineRule="auto"/>
        <w:jc w:val="both"/>
        <w:rPr>
          <w:rFonts w:ascii="Times New Roman" w:hAnsi="Times New Roman" w:cs="Times New Roman"/>
          <w:b/>
          <w:bCs/>
          <w:iCs/>
          <w:sz w:val="28"/>
          <w:szCs w:val="28"/>
        </w:rPr>
      </w:pPr>
      <w:r w:rsidRPr="0058578B">
        <w:rPr>
          <w:rFonts w:ascii="Times New Roman" w:hAnsi="Times New Roman" w:cs="Times New Roman"/>
          <w:sz w:val="28"/>
          <w:szCs w:val="28"/>
        </w:rPr>
        <w:t> 6.1. К основным мерам обеспечения безопасности персональных данных в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Детский сад «Чинчилер</w:t>
      </w:r>
      <w:r w:rsidRPr="0058578B">
        <w:rPr>
          <w:rFonts w:ascii="Times New Roman" w:hAnsi="Times New Roman" w:cs="Times New Roman"/>
          <w:iCs/>
          <w:sz w:val="28"/>
          <w:szCs w:val="28"/>
        </w:rPr>
        <w:t xml:space="preserve">» </w:t>
      </w:r>
      <w:r w:rsidRPr="0058578B">
        <w:rPr>
          <w:rFonts w:ascii="Times New Roman" w:hAnsi="Times New Roman" w:cs="Times New Roman"/>
          <w:sz w:val="28"/>
          <w:szCs w:val="28"/>
        </w:rPr>
        <w:t>относятся:</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xml:space="preserve"> 6.1.1. Назначение </w:t>
      </w:r>
      <w:proofErr w:type="gramStart"/>
      <w:r w:rsidRPr="0058578B">
        <w:rPr>
          <w:rFonts w:ascii="Times New Roman" w:hAnsi="Times New Roman" w:cs="Times New Roman"/>
          <w:sz w:val="28"/>
          <w:szCs w:val="28"/>
        </w:rPr>
        <w:t>ответственного</w:t>
      </w:r>
      <w:proofErr w:type="gramEnd"/>
      <w:r w:rsidRPr="0058578B">
        <w:rPr>
          <w:rFonts w:ascii="Times New Roman" w:hAnsi="Times New Roman" w:cs="Times New Roman"/>
          <w:sz w:val="28"/>
          <w:szCs w:val="28"/>
        </w:rPr>
        <w:t xml:space="preserve"> за организацию обработки персональных данных. В обязанности ответственного входит организация обработки персональных данных, обучение и инструктаж работников, внутренний </w:t>
      </w:r>
      <w:proofErr w:type="gramStart"/>
      <w:r w:rsidRPr="0058578B">
        <w:rPr>
          <w:rFonts w:ascii="Times New Roman" w:hAnsi="Times New Roman" w:cs="Times New Roman"/>
          <w:sz w:val="28"/>
          <w:szCs w:val="28"/>
        </w:rPr>
        <w:t>контроль за</w:t>
      </w:r>
      <w:proofErr w:type="gramEnd"/>
      <w:r w:rsidRPr="0058578B">
        <w:rPr>
          <w:rFonts w:ascii="Times New Roman" w:hAnsi="Times New Roman" w:cs="Times New Roman"/>
          <w:sz w:val="28"/>
          <w:szCs w:val="28"/>
        </w:rPr>
        <w:t xml:space="preserve"> соблюдением в</w:t>
      </w:r>
      <w:r>
        <w:rPr>
          <w:rFonts w:ascii="Times New Roman" w:hAnsi="Times New Roman" w:cs="Times New Roman"/>
          <w:sz w:val="28"/>
          <w:szCs w:val="28"/>
        </w:rPr>
        <w:t xml:space="preserve"> </w:t>
      </w:r>
      <w:r w:rsidRPr="0058578B">
        <w:rPr>
          <w:rFonts w:ascii="Times New Roman" w:hAnsi="Times New Roman" w:cs="Times New Roman"/>
          <w:sz w:val="28"/>
          <w:szCs w:val="28"/>
        </w:rPr>
        <w:t>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Детский сад «Чинчилер</w:t>
      </w:r>
      <w:r w:rsidRPr="0058578B">
        <w:rPr>
          <w:rFonts w:ascii="Times New Roman" w:hAnsi="Times New Roman" w:cs="Times New Roman"/>
          <w:iCs/>
          <w:sz w:val="28"/>
          <w:szCs w:val="28"/>
        </w:rPr>
        <w:t>»</w:t>
      </w:r>
      <w:r w:rsidRPr="0058578B">
        <w:rPr>
          <w:rFonts w:ascii="Times New Roman" w:hAnsi="Times New Roman" w:cs="Times New Roman"/>
          <w:sz w:val="28"/>
          <w:szCs w:val="28"/>
        </w:rPr>
        <w:t xml:space="preserve"> требований  законодательства к защите персональных данных.</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6.1.2. Издание политики обработки персональных данных и локальных актов по вопросам обработки персональных данных.</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6.1.3. Ознакомление работников, осуществляющих обработку персональных данных, с положениями законодательства о персональных данных, в том числе с требованиями к защите персональных данных, политикой обработки персональных данных и локальными актами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Детский сад «Чинчилер</w:t>
      </w:r>
      <w:r w:rsidRPr="0058578B">
        <w:rPr>
          <w:rFonts w:ascii="Times New Roman" w:hAnsi="Times New Roman" w:cs="Times New Roman"/>
          <w:iCs/>
          <w:sz w:val="28"/>
          <w:szCs w:val="28"/>
        </w:rPr>
        <w:t xml:space="preserve">» </w:t>
      </w:r>
      <w:r w:rsidRPr="0058578B">
        <w:rPr>
          <w:rFonts w:ascii="Times New Roman" w:hAnsi="Times New Roman" w:cs="Times New Roman"/>
          <w:sz w:val="28"/>
          <w:szCs w:val="28"/>
        </w:rPr>
        <w:t>по вопросам обработки персональных данных.</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6.1.4.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xml:space="preserve"> 6.1.5. Установление правил доступа к персональным данным, обрабатываемым с использованием средств автоматизации, а также регистрация и учет всех действий, совершаемых с персональными данными в информационных системах, </w:t>
      </w:r>
      <w:proofErr w:type="gramStart"/>
      <w:r w:rsidRPr="0058578B">
        <w:rPr>
          <w:rFonts w:ascii="Times New Roman" w:hAnsi="Times New Roman" w:cs="Times New Roman"/>
          <w:sz w:val="28"/>
          <w:szCs w:val="28"/>
        </w:rPr>
        <w:t>контроль за</w:t>
      </w:r>
      <w:proofErr w:type="gramEnd"/>
      <w:r w:rsidRPr="0058578B">
        <w:rPr>
          <w:rFonts w:ascii="Times New Roman" w:hAnsi="Times New Roman" w:cs="Times New Roman"/>
          <w:sz w:val="28"/>
          <w:szCs w:val="28"/>
        </w:rPr>
        <w:t xml:space="preserve"> принимаемыми мерами по  обеспечению безопасности персональных данных и уровня защищенности информационных систем.</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6.1.6. Учет машинных носителей персональных данных.</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6.1.7. Проведение мероприятий при обнаружении несанкционированного доступа к персональным данным, обрабатываемым с использованием средств автоматизации, в том числе восстановление персональных данных, которые были модифицированы или уничтожены вследствие несанкционированного доступа к ним.</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6.1.8. Оценка вреда, который может быть причинен субъектам персональных данных в случае нарушения законодательства о персональных данных, оценка соотношения указанного вреда и принимаемых мер.</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6.1.9. Внутренний контроль и (или) аудит соответствия обработки персональных данных требованиям законодательства.</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6.1.10. Публикация политики обработки персональных данных и локальных актов по вопросам обработки персональных данных на официальном сайте </w:t>
      </w:r>
      <w:r w:rsidRPr="0058578B">
        <w:rPr>
          <w:rFonts w:ascii="Times New Roman" w:hAnsi="Times New Roman" w:cs="Times New Roman"/>
          <w:iCs/>
          <w:sz w:val="28"/>
          <w:szCs w:val="28"/>
        </w:rPr>
        <w:t>МБ</w:t>
      </w:r>
      <w:r>
        <w:rPr>
          <w:rFonts w:ascii="Times New Roman" w:hAnsi="Times New Roman" w:cs="Times New Roman"/>
          <w:iCs/>
          <w:sz w:val="28"/>
          <w:szCs w:val="28"/>
        </w:rPr>
        <w:t>Д</w:t>
      </w:r>
      <w:r w:rsidRPr="0058578B">
        <w:rPr>
          <w:rFonts w:ascii="Times New Roman" w:hAnsi="Times New Roman" w:cs="Times New Roman"/>
          <w:iCs/>
          <w:sz w:val="28"/>
          <w:szCs w:val="28"/>
        </w:rPr>
        <w:t xml:space="preserve">ОУ </w:t>
      </w:r>
      <w:r>
        <w:rPr>
          <w:rFonts w:ascii="Times New Roman" w:hAnsi="Times New Roman" w:cs="Times New Roman"/>
          <w:iCs/>
          <w:sz w:val="28"/>
          <w:szCs w:val="28"/>
        </w:rPr>
        <w:t>Детского сада «Чинчилер</w:t>
      </w:r>
      <w:r w:rsidRPr="0058578B">
        <w:rPr>
          <w:rFonts w:ascii="Times New Roman" w:hAnsi="Times New Roman" w:cs="Times New Roman"/>
          <w:iCs/>
          <w:sz w:val="28"/>
          <w:szCs w:val="28"/>
        </w:rPr>
        <w:t>».</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b/>
          <w:bCs/>
          <w:sz w:val="28"/>
          <w:szCs w:val="28"/>
        </w:rPr>
        <w:lastRenderedPageBreak/>
        <w:t>7. Ответственность</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7.1. Лица, виновные в нарушении норм, регулирующих обработку и защиту персональных данных учащихся (воспитанников), их родителей (законных представителей) и иных третьих лиц, привлекаются к дисциплинарной и материальной ответственности, а в случаях, установленных законодательством РФ, –  к гражданско-правовой, административной и уголовной ответственности в порядке, установленном федеральными законами.</w:t>
      </w:r>
    </w:p>
    <w:p w:rsidR="006F01EC" w:rsidRPr="0058578B" w:rsidRDefault="006F01EC" w:rsidP="006F01EC">
      <w:pPr>
        <w:pStyle w:val="a5"/>
        <w:spacing w:line="276" w:lineRule="auto"/>
        <w:jc w:val="both"/>
        <w:rPr>
          <w:rFonts w:ascii="Times New Roman" w:hAnsi="Times New Roman" w:cs="Times New Roman"/>
          <w:sz w:val="28"/>
          <w:szCs w:val="28"/>
        </w:rPr>
      </w:pPr>
      <w:r w:rsidRPr="0058578B">
        <w:rPr>
          <w:rFonts w:ascii="Times New Roman" w:hAnsi="Times New Roman" w:cs="Times New Roman"/>
          <w:sz w:val="28"/>
          <w:szCs w:val="28"/>
        </w:rPr>
        <w:t xml:space="preserve">7.2. Моральный вред, причиненный учащимся (воспитанникам), их родителям (законным представителям) и иным третьим лицам вследствие нарушения их прав, правил обработки персональных данных, а также несоблюдения требований к защите персональных данных, подлежит возмещению в порядке и на условиях, предусмотренных законодательством РФ. </w:t>
      </w:r>
    </w:p>
    <w:p w:rsidR="006F01EC" w:rsidRPr="006C5418" w:rsidRDefault="006F01EC" w:rsidP="006F01EC">
      <w:pPr>
        <w:jc w:val="both"/>
        <w:rPr>
          <w:rFonts w:ascii="Times New Roman" w:hAnsi="Times New Roman" w:cs="Times New Roman"/>
          <w:sz w:val="28"/>
          <w:szCs w:val="28"/>
        </w:rPr>
      </w:pPr>
    </w:p>
    <w:p w:rsidR="006F01EC" w:rsidRDefault="006F01EC" w:rsidP="006F01EC"/>
    <w:p w:rsidR="006F01EC" w:rsidRDefault="006F01EC" w:rsidP="006F01EC">
      <w:pPr>
        <w:spacing w:line="360" w:lineRule="auto"/>
        <w:rPr>
          <w:rFonts w:ascii="Times New Roman" w:hAnsi="Times New Roman" w:cs="Times New Roman"/>
          <w:sz w:val="28"/>
          <w:szCs w:val="28"/>
        </w:rPr>
      </w:pPr>
    </w:p>
    <w:p w:rsidR="006F01EC" w:rsidRDefault="006F01EC" w:rsidP="00D60D5C">
      <w:pPr>
        <w:spacing w:line="360" w:lineRule="auto"/>
        <w:jc w:val="center"/>
        <w:rPr>
          <w:rFonts w:ascii="Times New Roman" w:hAnsi="Times New Roman" w:cs="Times New Roman"/>
          <w:sz w:val="28"/>
          <w:szCs w:val="28"/>
        </w:rPr>
      </w:pPr>
    </w:p>
    <w:p w:rsidR="006F01EC" w:rsidRDefault="006F01EC" w:rsidP="00D60D5C">
      <w:pPr>
        <w:spacing w:line="360" w:lineRule="auto"/>
        <w:jc w:val="center"/>
        <w:rPr>
          <w:rFonts w:ascii="Times New Roman" w:hAnsi="Times New Roman" w:cs="Times New Roman"/>
          <w:sz w:val="28"/>
          <w:szCs w:val="28"/>
        </w:rPr>
      </w:pPr>
    </w:p>
    <w:p w:rsidR="006F01EC" w:rsidRDefault="006F01EC" w:rsidP="00D60D5C">
      <w:pPr>
        <w:spacing w:line="360" w:lineRule="auto"/>
        <w:jc w:val="center"/>
        <w:rPr>
          <w:rFonts w:ascii="Times New Roman" w:hAnsi="Times New Roman" w:cs="Times New Roman"/>
          <w:sz w:val="28"/>
          <w:szCs w:val="28"/>
        </w:rPr>
      </w:pPr>
    </w:p>
    <w:p w:rsidR="006F01EC" w:rsidRDefault="006F01EC" w:rsidP="00D60D5C">
      <w:pPr>
        <w:spacing w:line="360" w:lineRule="auto"/>
        <w:jc w:val="center"/>
        <w:rPr>
          <w:rFonts w:ascii="Times New Roman" w:hAnsi="Times New Roman" w:cs="Times New Roman"/>
          <w:sz w:val="28"/>
          <w:szCs w:val="28"/>
        </w:rPr>
      </w:pPr>
    </w:p>
    <w:p w:rsidR="006F01EC" w:rsidRDefault="006F01EC" w:rsidP="00D60D5C">
      <w:pPr>
        <w:spacing w:line="360" w:lineRule="auto"/>
        <w:jc w:val="center"/>
        <w:rPr>
          <w:rFonts w:ascii="Times New Roman" w:hAnsi="Times New Roman" w:cs="Times New Roman"/>
          <w:sz w:val="28"/>
          <w:szCs w:val="28"/>
        </w:rPr>
      </w:pPr>
    </w:p>
    <w:p w:rsidR="006F01EC" w:rsidRDefault="006F01EC" w:rsidP="00D60D5C">
      <w:pPr>
        <w:spacing w:line="360" w:lineRule="auto"/>
        <w:jc w:val="center"/>
        <w:rPr>
          <w:rFonts w:ascii="Times New Roman" w:hAnsi="Times New Roman" w:cs="Times New Roman"/>
          <w:sz w:val="28"/>
          <w:szCs w:val="28"/>
        </w:rPr>
      </w:pPr>
    </w:p>
    <w:p w:rsidR="006F01EC" w:rsidRDefault="006F01EC" w:rsidP="00D60D5C">
      <w:pPr>
        <w:spacing w:line="360" w:lineRule="auto"/>
        <w:jc w:val="center"/>
        <w:rPr>
          <w:rFonts w:ascii="Times New Roman" w:hAnsi="Times New Roman" w:cs="Times New Roman"/>
          <w:sz w:val="28"/>
          <w:szCs w:val="28"/>
        </w:rPr>
      </w:pPr>
    </w:p>
    <w:p w:rsidR="006F01EC" w:rsidRDefault="006F01EC" w:rsidP="00D60D5C">
      <w:pPr>
        <w:spacing w:line="360" w:lineRule="auto"/>
        <w:jc w:val="center"/>
        <w:rPr>
          <w:rFonts w:ascii="Times New Roman" w:hAnsi="Times New Roman" w:cs="Times New Roman"/>
          <w:sz w:val="28"/>
          <w:szCs w:val="28"/>
        </w:rPr>
      </w:pPr>
    </w:p>
    <w:p w:rsidR="006F01EC" w:rsidRDefault="006F01EC" w:rsidP="00D60D5C">
      <w:pPr>
        <w:spacing w:line="360" w:lineRule="auto"/>
        <w:jc w:val="center"/>
        <w:rPr>
          <w:rFonts w:ascii="Times New Roman" w:hAnsi="Times New Roman" w:cs="Times New Roman"/>
          <w:sz w:val="28"/>
          <w:szCs w:val="28"/>
        </w:rPr>
      </w:pPr>
    </w:p>
    <w:p w:rsidR="006F01EC" w:rsidRDefault="006F01EC" w:rsidP="00D60D5C">
      <w:pPr>
        <w:spacing w:line="360" w:lineRule="auto"/>
        <w:jc w:val="center"/>
        <w:rPr>
          <w:rFonts w:ascii="Times New Roman" w:hAnsi="Times New Roman" w:cs="Times New Roman"/>
          <w:sz w:val="28"/>
          <w:szCs w:val="28"/>
        </w:rPr>
      </w:pPr>
    </w:p>
    <w:p w:rsidR="006F01EC" w:rsidRDefault="006F01EC" w:rsidP="00D60D5C">
      <w:pPr>
        <w:spacing w:line="360" w:lineRule="auto"/>
        <w:jc w:val="center"/>
        <w:rPr>
          <w:rFonts w:ascii="Times New Roman" w:hAnsi="Times New Roman" w:cs="Times New Roman"/>
          <w:sz w:val="28"/>
          <w:szCs w:val="28"/>
        </w:rPr>
      </w:pPr>
    </w:p>
    <w:p w:rsidR="00D60D5C" w:rsidRDefault="00D60D5C" w:rsidP="00D60D5C">
      <w:pPr>
        <w:spacing w:line="360" w:lineRule="auto"/>
        <w:jc w:val="center"/>
        <w:rPr>
          <w:rFonts w:ascii="Times New Roman" w:hAnsi="Times New Roman" w:cs="Times New Roman"/>
          <w:sz w:val="24"/>
          <w:szCs w:val="24"/>
        </w:rPr>
      </w:pPr>
      <w:r w:rsidRPr="00705238">
        <w:rPr>
          <w:rFonts w:ascii="Times New Roman" w:hAnsi="Times New Roman" w:cs="Times New Roman"/>
          <w:sz w:val="28"/>
          <w:szCs w:val="28"/>
        </w:rPr>
        <w:lastRenderedPageBreak/>
        <w:t>ЗАПРОС НА ПОЛУЧЕНИЕ ИНФОРМАЦИИ</w:t>
      </w:r>
      <w:r w:rsidRPr="00705238">
        <w:rPr>
          <w:rFonts w:ascii="Times New Roman" w:hAnsi="Times New Roman" w:cs="Times New Roman"/>
          <w:sz w:val="28"/>
          <w:szCs w:val="28"/>
        </w:rPr>
        <w:br/>
        <w:t>О ПЕРСОНАЛЬНЫХ ДАННЫХ</w:t>
      </w:r>
      <w:r w:rsidRPr="00705238">
        <w:rPr>
          <w:rFonts w:ascii="Times New Roman" w:hAnsi="Times New Roman" w:cs="Times New Roman"/>
          <w:sz w:val="28"/>
          <w:szCs w:val="28"/>
        </w:rPr>
        <w:br/>
      </w:r>
    </w:p>
    <w:tbl>
      <w:tblPr>
        <w:tblStyle w:val="a6"/>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D60D5C" w:rsidRPr="006323F5" w:rsidTr="00696F3A">
        <w:trPr>
          <w:trHeight w:val="3046"/>
        </w:trPr>
        <w:tc>
          <w:tcPr>
            <w:tcW w:w="5919" w:type="dxa"/>
          </w:tcPr>
          <w:p w:rsidR="00D60D5C" w:rsidRPr="006323F5" w:rsidRDefault="00D60D5C" w:rsidP="00696F3A">
            <w:pPr>
              <w:pStyle w:val="a5"/>
              <w:rPr>
                <w:rFonts w:ascii="Times New Roman" w:hAnsi="Times New Roman" w:cs="Times New Roman"/>
                <w:sz w:val="24"/>
                <w:szCs w:val="24"/>
              </w:rPr>
            </w:pPr>
            <w:r>
              <w:rPr>
                <w:rFonts w:ascii="Times New Roman" w:hAnsi="Times New Roman" w:cs="Times New Roman"/>
                <w:sz w:val="24"/>
                <w:szCs w:val="24"/>
              </w:rPr>
              <w:t xml:space="preserve">Заведующему  МБДОУ Детский сад «Чинчилер»  </w:t>
            </w: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С.Б.</w:t>
            </w:r>
            <w:r w:rsidRPr="006323F5">
              <w:rPr>
                <w:rFonts w:ascii="Times New Roman" w:hAnsi="Times New Roman" w:cs="Times New Roman"/>
                <w:sz w:val="24"/>
                <w:szCs w:val="24"/>
              </w:rPr>
              <w:br/>
              <w:t>________________________________________</w:t>
            </w:r>
            <w:r>
              <w:rPr>
                <w:rFonts w:ascii="Times New Roman" w:hAnsi="Times New Roman" w:cs="Times New Roman"/>
                <w:sz w:val="24"/>
                <w:szCs w:val="24"/>
              </w:rPr>
              <w:t>______</w:t>
            </w:r>
            <w:r w:rsidRPr="006323F5">
              <w:rPr>
                <w:rFonts w:ascii="Times New Roman" w:hAnsi="Times New Roman" w:cs="Times New Roman"/>
                <w:sz w:val="24"/>
                <w:szCs w:val="24"/>
              </w:rPr>
              <w:br/>
              <w:t>Адрес: ___________________________________</w:t>
            </w:r>
            <w:r>
              <w:rPr>
                <w:rFonts w:ascii="Times New Roman" w:hAnsi="Times New Roman" w:cs="Times New Roman"/>
                <w:sz w:val="24"/>
                <w:szCs w:val="24"/>
              </w:rPr>
              <w:t>____</w:t>
            </w:r>
          </w:p>
          <w:p w:rsidR="00D60D5C" w:rsidRDefault="00D60D5C" w:rsidP="00696F3A">
            <w:pPr>
              <w:pStyle w:val="a5"/>
              <w:rPr>
                <w:rFonts w:ascii="Times New Roman" w:hAnsi="Times New Roman" w:cs="Times New Roman"/>
                <w:sz w:val="24"/>
                <w:szCs w:val="24"/>
              </w:rPr>
            </w:pPr>
            <w:r w:rsidRPr="006323F5">
              <w:rPr>
                <w:rFonts w:ascii="Times New Roman" w:hAnsi="Times New Roman" w:cs="Times New Roman"/>
                <w:sz w:val="24"/>
                <w:szCs w:val="24"/>
              </w:rPr>
              <w:t>________________________________________</w:t>
            </w:r>
            <w:r>
              <w:rPr>
                <w:rFonts w:ascii="Times New Roman" w:hAnsi="Times New Roman" w:cs="Times New Roman"/>
                <w:sz w:val="24"/>
                <w:szCs w:val="24"/>
              </w:rPr>
              <w:t>____</w:t>
            </w:r>
            <w:r w:rsidRPr="006323F5">
              <w:rPr>
                <w:rFonts w:ascii="Times New Roman" w:hAnsi="Times New Roman" w:cs="Times New Roman"/>
                <w:sz w:val="24"/>
                <w:szCs w:val="24"/>
              </w:rPr>
              <w:t>_</w:t>
            </w:r>
            <w:r w:rsidRPr="006323F5">
              <w:rPr>
                <w:rFonts w:ascii="Times New Roman" w:hAnsi="Times New Roman" w:cs="Times New Roman"/>
                <w:sz w:val="24"/>
                <w:szCs w:val="24"/>
              </w:rPr>
              <w:br/>
              <w:t>Паспортные данные: Паспорт № __________________</w:t>
            </w:r>
            <w:r w:rsidRPr="006323F5">
              <w:rPr>
                <w:rFonts w:ascii="Times New Roman" w:hAnsi="Times New Roman" w:cs="Times New Roman"/>
                <w:sz w:val="24"/>
                <w:szCs w:val="24"/>
              </w:rPr>
              <w:br/>
              <w:t>Выдан (кем и когда): ____________________________</w:t>
            </w:r>
          </w:p>
          <w:p w:rsidR="00D60D5C" w:rsidRDefault="00D60D5C" w:rsidP="00696F3A">
            <w:pPr>
              <w:pStyle w:val="a5"/>
              <w:rPr>
                <w:rFonts w:ascii="Times New Roman" w:hAnsi="Times New Roman" w:cs="Times New Roman"/>
                <w:sz w:val="24"/>
                <w:szCs w:val="24"/>
              </w:rPr>
            </w:pPr>
            <w:r>
              <w:rPr>
                <w:rFonts w:ascii="Times New Roman" w:hAnsi="Times New Roman" w:cs="Times New Roman"/>
                <w:sz w:val="24"/>
                <w:szCs w:val="24"/>
              </w:rPr>
              <w:t>_______________________________________________</w:t>
            </w:r>
            <w:r w:rsidRPr="006323F5">
              <w:rPr>
                <w:rFonts w:ascii="Times New Roman" w:hAnsi="Times New Roman" w:cs="Times New Roman"/>
                <w:sz w:val="24"/>
                <w:szCs w:val="24"/>
              </w:rPr>
              <w:br/>
              <w:t>законного представителя несовершеннолетнего:</w:t>
            </w:r>
            <w:r w:rsidRPr="006323F5">
              <w:rPr>
                <w:rFonts w:ascii="Times New Roman" w:hAnsi="Times New Roman" w:cs="Times New Roman"/>
                <w:sz w:val="24"/>
                <w:szCs w:val="24"/>
              </w:rPr>
              <w:br/>
              <w:t>______________________</w:t>
            </w:r>
            <w:r>
              <w:rPr>
                <w:rFonts w:ascii="Times New Roman" w:hAnsi="Times New Roman" w:cs="Times New Roman"/>
                <w:sz w:val="24"/>
                <w:szCs w:val="24"/>
              </w:rPr>
              <w:t>___________</w:t>
            </w:r>
            <w:r w:rsidRPr="006323F5">
              <w:rPr>
                <w:rFonts w:ascii="Times New Roman" w:hAnsi="Times New Roman" w:cs="Times New Roman"/>
                <w:sz w:val="24"/>
                <w:szCs w:val="24"/>
              </w:rPr>
              <w:t>(Фамилия</w:t>
            </w:r>
            <w:r>
              <w:rPr>
                <w:rFonts w:ascii="Times New Roman" w:hAnsi="Times New Roman" w:cs="Times New Roman"/>
                <w:sz w:val="24"/>
                <w:szCs w:val="24"/>
              </w:rPr>
              <w:t xml:space="preserve"> И.О.</w:t>
            </w:r>
            <w:r w:rsidRPr="006323F5">
              <w:rPr>
                <w:rFonts w:ascii="Times New Roman" w:hAnsi="Times New Roman" w:cs="Times New Roman"/>
                <w:sz w:val="24"/>
                <w:szCs w:val="24"/>
              </w:rPr>
              <w:t>)</w:t>
            </w:r>
            <w:r w:rsidRPr="006323F5">
              <w:rPr>
                <w:rFonts w:ascii="Times New Roman" w:hAnsi="Times New Roman" w:cs="Times New Roman"/>
                <w:sz w:val="24"/>
                <w:szCs w:val="24"/>
              </w:rPr>
              <w:br/>
              <w:t>Адрес: ___________________________________</w:t>
            </w:r>
            <w:r>
              <w:rPr>
                <w:rFonts w:ascii="Times New Roman" w:hAnsi="Times New Roman" w:cs="Times New Roman"/>
                <w:sz w:val="24"/>
                <w:szCs w:val="24"/>
              </w:rPr>
              <w:t>_____</w:t>
            </w:r>
          </w:p>
          <w:p w:rsidR="00D60D5C" w:rsidRDefault="00D60D5C" w:rsidP="00696F3A">
            <w:pPr>
              <w:pStyle w:val="a5"/>
              <w:rPr>
                <w:rFonts w:ascii="Times New Roman" w:hAnsi="Times New Roman" w:cs="Times New Roman"/>
                <w:sz w:val="24"/>
                <w:szCs w:val="24"/>
              </w:rPr>
            </w:pPr>
            <w:r>
              <w:rPr>
                <w:rFonts w:ascii="Times New Roman" w:hAnsi="Times New Roman" w:cs="Times New Roman"/>
                <w:sz w:val="24"/>
                <w:szCs w:val="24"/>
              </w:rPr>
              <w:t>______________________________________________</w:t>
            </w:r>
            <w:r w:rsidRPr="006323F5">
              <w:rPr>
                <w:rFonts w:ascii="Times New Roman" w:hAnsi="Times New Roman" w:cs="Times New Roman"/>
                <w:sz w:val="24"/>
                <w:szCs w:val="24"/>
              </w:rPr>
              <w:br/>
              <w:t>Свидетельство о рождении № ____________________</w:t>
            </w:r>
            <w:r w:rsidRPr="006323F5">
              <w:rPr>
                <w:rFonts w:ascii="Times New Roman" w:hAnsi="Times New Roman" w:cs="Times New Roman"/>
                <w:sz w:val="24"/>
                <w:szCs w:val="24"/>
              </w:rPr>
              <w:br/>
              <w:t>Выдано (кем и когда): ___________________________</w:t>
            </w:r>
          </w:p>
          <w:p w:rsidR="00D60D5C" w:rsidRPr="006323F5" w:rsidRDefault="00D60D5C" w:rsidP="00696F3A">
            <w:pPr>
              <w:pStyle w:val="a5"/>
              <w:rPr>
                <w:rFonts w:ascii="Times New Roman" w:hAnsi="Times New Roman" w:cs="Times New Roman"/>
                <w:sz w:val="24"/>
                <w:szCs w:val="24"/>
              </w:rPr>
            </w:pPr>
          </w:p>
        </w:tc>
      </w:tr>
    </w:tbl>
    <w:p w:rsidR="00D60D5C" w:rsidRDefault="00D60D5C" w:rsidP="00D60D5C">
      <w:pPr>
        <w:rPr>
          <w:rFonts w:ascii="Times New Roman" w:hAnsi="Times New Roman" w:cs="Times New Roman"/>
          <w:sz w:val="28"/>
          <w:szCs w:val="28"/>
        </w:rPr>
      </w:pPr>
      <w:r>
        <w:rPr>
          <w:sz w:val="28"/>
          <w:szCs w:val="28"/>
        </w:rPr>
        <w:t xml:space="preserve">              </w:t>
      </w:r>
      <w:r w:rsidRPr="00705238">
        <w:rPr>
          <w:rFonts w:ascii="Times New Roman" w:hAnsi="Times New Roman" w:cs="Times New Roman"/>
          <w:sz w:val="28"/>
          <w:szCs w:val="28"/>
        </w:rPr>
        <w:t>Ранее</w:t>
      </w:r>
      <w:r>
        <w:rPr>
          <w:rFonts w:ascii="Times New Roman" w:hAnsi="Times New Roman" w:cs="Times New Roman"/>
          <w:sz w:val="28"/>
          <w:szCs w:val="28"/>
        </w:rPr>
        <w:t xml:space="preserve"> я предоставлял МБДОУ Детский сад «Чинчилер</w:t>
      </w:r>
      <w:r w:rsidRPr="00705238">
        <w:rPr>
          <w:rFonts w:ascii="Times New Roman" w:hAnsi="Times New Roman" w:cs="Times New Roman"/>
          <w:sz w:val="28"/>
          <w:szCs w:val="28"/>
        </w:rPr>
        <w:t>» согласие на обработку персональных данных несовершеннолетнего</w:t>
      </w:r>
      <w:r>
        <w:rPr>
          <w:rFonts w:ascii="Times New Roman" w:hAnsi="Times New Roman" w:cs="Times New Roman"/>
          <w:sz w:val="28"/>
          <w:szCs w:val="28"/>
        </w:rPr>
        <w:t xml:space="preserve"> </w:t>
      </w:r>
      <w:r w:rsidRPr="00705238">
        <w:rPr>
          <w:rFonts w:ascii="Times New Roman" w:hAnsi="Times New Roman" w:cs="Times New Roman"/>
          <w:sz w:val="28"/>
          <w:szCs w:val="28"/>
        </w:rPr>
        <w:t>________________</w:t>
      </w:r>
      <w:r>
        <w:rPr>
          <w:rFonts w:ascii="Times New Roman" w:hAnsi="Times New Roman" w:cs="Times New Roman"/>
          <w:sz w:val="28"/>
          <w:szCs w:val="28"/>
        </w:rPr>
        <w:t>__________________________________________</w:t>
      </w:r>
      <w:r w:rsidRPr="00705238">
        <w:rPr>
          <w:rFonts w:ascii="Times New Roman" w:hAnsi="Times New Roman" w:cs="Times New Roman"/>
          <w:sz w:val="28"/>
          <w:szCs w:val="28"/>
        </w:rPr>
        <w:t xml:space="preserve"> (Ф.И.О.), законным представителем которого я являюсь на основании ст. 64</w:t>
      </w:r>
      <w:r>
        <w:rPr>
          <w:rFonts w:ascii="Times New Roman" w:hAnsi="Times New Roman" w:cs="Times New Roman"/>
          <w:sz w:val="28"/>
          <w:szCs w:val="28"/>
        </w:rPr>
        <w:t xml:space="preserve"> п. 1 Семейного кодекса РФ</w:t>
      </w:r>
      <w:r w:rsidRPr="00705238">
        <w:rPr>
          <w:rFonts w:ascii="Times New Roman" w:hAnsi="Times New Roman" w:cs="Times New Roman"/>
          <w:sz w:val="28"/>
          <w:szCs w:val="28"/>
        </w:rPr>
        <w:t>, включая согласие на право распространения указанных персональных данных и передачи их третьим лицам.</w:t>
      </w:r>
      <w:r w:rsidRPr="00705238">
        <w:rPr>
          <w:rFonts w:ascii="Times New Roman" w:hAnsi="Times New Roman" w:cs="Times New Roman"/>
          <w:sz w:val="28"/>
          <w:szCs w:val="28"/>
        </w:rPr>
        <w:br/>
        <w:t>В соответствии со ст. 14 Федерального закона «О персональных данных» прошу предоставить мне следующие сведения:</w:t>
      </w:r>
      <w:r w:rsidRPr="00705238">
        <w:rPr>
          <w:rFonts w:ascii="Times New Roman" w:hAnsi="Times New Roman" w:cs="Times New Roman"/>
          <w:sz w:val="28"/>
          <w:szCs w:val="28"/>
        </w:rPr>
        <w:br/>
        <w:t>1) Какие персональные данные несовершеннолетнего имеются</w:t>
      </w:r>
      <w:r>
        <w:rPr>
          <w:rFonts w:ascii="Times New Roman" w:hAnsi="Times New Roman" w:cs="Times New Roman"/>
          <w:sz w:val="28"/>
          <w:szCs w:val="28"/>
        </w:rPr>
        <w:t xml:space="preserve"> в распоряжении МБДОУ Детского сада «Чинчилер</w:t>
      </w:r>
      <w:r w:rsidRPr="00705238">
        <w:rPr>
          <w:rFonts w:ascii="Times New Roman" w:hAnsi="Times New Roman" w:cs="Times New Roman"/>
          <w:sz w:val="28"/>
          <w:szCs w:val="28"/>
        </w:rPr>
        <w:t>», из каких источников и как они были получены;</w:t>
      </w:r>
      <w:r w:rsidRPr="00705238">
        <w:rPr>
          <w:rFonts w:ascii="Times New Roman" w:hAnsi="Times New Roman" w:cs="Times New Roman"/>
          <w:sz w:val="28"/>
          <w:szCs w:val="28"/>
        </w:rPr>
        <w:br/>
        <w:t>2) Каким третьим лицам (физическим или юридическим лицам, государственным органам или органам местного самоуправления и т.п.) передавались персональные данные несовершеннолетнего, какие именно персональн</w:t>
      </w:r>
      <w:r>
        <w:rPr>
          <w:rFonts w:ascii="Times New Roman" w:hAnsi="Times New Roman" w:cs="Times New Roman"/>
          <w:sz w:val="28"/>
          <w:szCs w:val="28"/>
        </w:rPr>
        <w:t>ые данные передавались и когда.</w:t>
      </w:r>
    </w:p>
    <w:p w:rsidR="00D60D5C" w:rsidRDefault="00D60D5C" w:rsidP="00D60D5C">
      <w:pPr>
        <w:rPr>
          <w:rFonts w:ascii="Times New Roman" w:hAnsi="Times New Roman" w:cs="Times New Roman"/>
          <w:sz w:val="28"/>
          <w:szCs w:val="28"/>
        </w:rPr>
      </w:pPr>
      <w:r w:rsidRPr="00705238">
        <w:rPr>
          <w:rFonts w:ascii="Times New Roman" w:hAnsi="Times New Roman" w:cs="Times New Roman"/>
          <w:sz w:val="28"/>
          <w:szCs w:val="28"/>
        </w:rPr>
        <w:t>Указанную информацию прошу предоставить мне в письменной форме.</w:t>
      </w:r>
      <w:r w:rsidRPr="00705238">
        <w:rPr>
          <w:rFonts w:ascii="Times New Roman" w:hAnsi="Times New Roman" w:cs="Times New Roman"/>
          <w:sz w:val="28"/>
          <w:szCs w:val="28"/>
        </w:rPr>
        <w:br/>
        <w:t>Напоминаю, что, в соответствии со ст. 20 п. 1 Федерального закона «О персональных данных» указанная информация должна быть предоставлена мне в течение десяти рабочих дней со дня получения настоящего запроса.</w:t>
      </w:r>
      <w:r w:rsidRPr="00705238">
        <w:rPr>
          <w:rFonts w:ascii="Times New Roman" w:hAnsi="Times New Roman" w:cs="Times New Roman"/>
          <w:sz w:val="28"/>
          <w:szCs w:val="28"/>
        </w:rPr>
        <w:br/>
      </w:r>
    </w:p>
    <w:p w:rsidR="00343858" w:rsidRDefault="00D60D5C">
      <w:pPr>
        <w:rPr>
          <w:rFonts w:ascii="Times New Roman" w:hAnsi="Times New Roman" w:cs="Times New Roman"/>
          <w:sz w:val="28"/>
          <w:szCs w:val="28"/>
        </w:rPr>
      </w:pPr>
      <w:r w:rsidRPr="00705238">
        <w:rPr>
          <w:rFonts w:ascii="Times New Roman" w:hAnsi="Times New Roman" w:cs="Times New Roman"/>
          <w:sz w:val="28"/>
          <w:szCs w:val="28"/>
        </w:rPr>
        <w:t xml:space="preserve">Дата: </w:t>
      </w:r>
      <w:r>
        <w:rPr>
          <w:rFonts w:ascii="Times New Roman" w:hAnsi="Times New Roman" w:cs="Times New Roman"/>
          <w:sz w:val="28"/>
          <w:szCs w:val="28"/>
        </w:rPr>
        <w:t xml:space="preserve">_________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w:t>
      </w:r>
      <w:r w:rsidRPr="00705238">
        <w:rPr>
          <w:rFonts w:ascii="Times New Roman" w:hAnsi="Times New Roman" w:cs="Times New Roman"/>
          <w:sz w:val="28"/>
          <w:szCs w:val="28"/>
        </w:rPr>
        <w:t>Подпись _______________(___________________)</w:t>
      </w:r>
    </w:p>
    <w:p w:rsidR="00343858" w:rsidRPr="00414A62" w:rsidRDefault="00343858" w:rsidP="00343858">
      <w:pPr>
        <w:spacing w:after="0"/>
        <w:jc w:val="center"/>
        <w:rPr>
          <w:rFonts w:ascii="Times New Roman" w:hAnsi="Times New Roman" w:cs="Times New Roman"/>
          <w:sz w:val="24"/>
          <w:szCs w:val="24"/>
        </w:rPr>
      </w:pPr>
      <w:r w:rsidRPr="00414A62">
        <w:rPr>
          <w:rFonts w:ascii="Times New Roman" w:hAnsi="Times New Roman" w:cs="Times New Roman"/>
          <w:sz w:val="24"/>
          <w:szCs w:val="24"/>
        </w:rPr>
        <w:lastRenderedPageBreak/>
        <w:t xml:space="preserve">Муниципальное бюджетное дошкольное образовательное учреждение Детский сад </w:t>
      </w:r>
      <w:r>
        <w:rPr>
          <w:rFonts w:ascii="Times New Roman" w:hAnsi="Times New Roman" w:cs="Times New Roman"/>
          <w:sz w:val="24"/>
          <w:szCs w:val="24"/>
        </w:rPr>
        <w:t xml:space="preserve">                             </w:t>
      </w:r>
      <w:r w:rsidRPr="00414A62">
        <w:rPr>
          <w:rFonts w:ascii="Times New Roman" w:hAnsi="Times New Roman" w:cs="Times New Roman"/>
          <w:sz w:val="24"/>
          <w:szCs w:val="24"/>
        </w:rPr>
        <w:t>«Чинчилер» с</w:t>
      </w:r>
      <w:proofErr w:type="gramStart"/>
      <w:r w:rsidRPr="00414A62">
        <w:rPr>
          <w:rFonts w:ascii="Times New Roman" w:hAnsi="Times New Roman" w:cs="Times New Roman"/>
          <w:sz w:val="24"/>
          <w:szCs w:val="24"/>
        </w:rPr>
        <w:t xml:space="preserve"> .</w:t>
      </w:r>
      <w:proofErr w:type="gramEnd"/>
      <w:r w:rsidRPr="00414A62">
        <w:rPr>
          <w:rFonts w:ascii="Times New Roman" w:hAnsi="Times New Roman" w:cs="Times New Roman"/>
          <w:sz w:val="24"/>
          <w:szCs w:val="24"/>
        </w:rPr>
        <w:t xml:space="preserve"> </w:t>
      </w:r>
      <w:proofErr w:type="spellStart"/>
      <w:r w:rsidRPr="00414A62">
        <w:rPr>
          <w:rFonts w:ascii="Times New Roman" w:hAnsi="Times New Roman" w:cs="Times New Roman"/>
          <w:sz w:val="24"/>
          <w:szCs w:val="24"/>
        </w:rPr>
        <w:t>Чыргакы</w:t>
      </w:r>
      <w:proofErr w:type="spellEnd"/>
      <w:r w:rsidRPr="00414A62">
        <w:rPr>
          <w:rFonts w:ascii="Times New Roman" w:hAnsi="Times New Roman" w:cs="Times New Roman"/>
          <w:sz w:val="24"/>
          <w:szCs w:val="24"/>
        </w:rPr>
        <w:t xml:space="preserve"> </w:t>
      </w:r>
      <w:proofErr w:type="spellStart"/>
      <w:r w:rsidRPr="00414A62">
        <w:rPr>
          <w:rFonts w:ascii="Times New Roman" w:hAnsi="Times New Roman" w:cs="Times New Roman"/>
          <w:sz w:val="24"/>
          <w:szCs w:val="24"/>
        </w:rPr>
        <w:t>Дзун-Хемчикского</w:t>
      </w:r>
      <w:proofErr w:type="spellEnd"/>
      <w:r w:rsidRPr="00414A62">
        <w:rPr>
          <w:rFonts w:ascii="Times New Roman" w:hAnsi="Times New Roman" w:cs="Times New Roman"/>
          <w:sz w:val="24"/>
          <w:szCs w:val="24"/>
        </w:rPr>
        <w:t xml:space="preserve"> </w:t>
      </w:r>
      <w:proofErr w:type="spellStart"/>
      <w:r w:rsidRPr="00414A62">
        <w:rPr>
          <w:rFonts w:ascii="Times New Roman" w:hAnsi="Times New Roman" w:cs="Times New Roman"/>
          <w:sz w:val="24"/>
          <w:szCs w:val="24"/>
        </w:rPr>
        <w:t>кожууна</w:t>
      </w:r>
      <w:proofErr w:type="spellEnd"/>
      <w:r w:rsidRPr="00414A62">
        <w:rPr>
          <w:rFonts w:ascii="Times New Roman" w:hAnsi="Times New Roman" w:cs="Times New Roman"/>
          <w:sz w:val="24"/>
          <w:szCs w:val="24"/>
        </w:rPr>
        <w:t xml:space="preserve"> Республики Тыва</w:t>
      </w:r>
    </w:p>
    <w:p w:rsidR="00343858" w:rsidRDefault="00343858" w:rsidP="00343858">
      <w:pPr>
        <w:spacing w:after="0"/>
        <w:jc w:val="center"/>
        <w:rPr>
          <w:rFonts w:ascii="Times New Roman" w:hAnsi="Times New Roman" w:cs="Times New Roman"/>
          <w:sz w:val="24"/>
          <w:szCs w:val="24"/>
        </w:rPr>
      </w:pPr>
      <w:r w:rsidRPr="00414A62">
        <w:rPr>
          <w:rFonts w:ascii="Times New Roman" w:hAnsi="Times New Roman" w:cs="Times New Roman"/>
          <w:sz w:val="24"/>
          <w:szCs w:val="24"/>
        </w:rPr>
        <w:t xml:space="preserve">Юридический адрес: 668123, Республика Тыва, </w:t>
      </w:r>
      <w:proofErr w:type="spellStart"/>
      <w:r w:rsidRPr="00414A62">
        <w:rPr>
          <w:rFonts w:ascii="Times New Roman" w:hAnsi="Times New Roman" w:cs="Times New Roman"/>
          <w:sz w:val="24"/>
          <w:szCs w:val="24"/>
        </w:rPr>
        <w:t>Дзун-Хемчикский</w:t>
      </w:r>
      <w:proofErr w:type="spellEnd"/>
      <w:r w:rsidRPr="00414A62">
        <w:rPr>
          <w:rFonts w:ascii="Times New Roman" w:hAnsi="Times New Roman" w:cs="Times New Roman"/>
          <w:sz w:val="24"/>
          <w:szCs w:val="24"/>
        </w:rPr>
        <w:t xml:space="preserve"> кожуун,</w:t>
      </w:r>
    </w:p>
    <w:p w:rsidR="00343858" w:rsidRPr="00414A62" w:rsidRDefault="00343858" w:rsidP="00343858">
      <w:pPr>
        <w:spacing w:after="0"/>
        <w:jc w:val="center"/>
        <w:rPr>
          <w:rFonts w:ascii="Times New Roman" w:hAnsi="Times New Roman" w:cs="Times New Roman"/>
          <w:sz w:val="24"/>
          <w:szCs w:val="24"/>
        </w:rPr>
      </w:pPr>
      <w:r w:rsidRPr="00414A62">
        <w:rPr>
          <w:rFonts w:ascii="Times New Roman" w:hAnsi="Times New Roman" w:cs="Times New Roman"/>
          <w:sz w:val="24"/>
          <w:szCs w:val="24"/>
        </w:rPr>
        <w:t xml:space="preserve"> с. </w:t>
      </w:r>
      <w:proofErr w:type="spellStart"/>
      <w:r w:rsidRPr="00414A62">
        <w:rPr>
          <w:rFonts w:ascii="Times New Roman" w:hAnsi="Times New Roman" w:cs="Times New Roman"/>
          <w:sz w:val="24"/>
          <w:szCs w:val="24"/>
        </w:rPr>
        <w:t>Чыргакы</w:t>
      </w:r>
      <w:proofErr w:type="spellEnd"/>
      <w:r w:rsidRPr="00414A62">
        <w:rPr>
          <w:rFonts w:ascii="Times New Roman" w:hAnsi="Times New Roman" w:cs="Times New Roman"/>
          <w:sz w:val="24"/>
          <w:szCs w:val="24"/>
        </w:rPr>
        <w:t xml:space="preserve">, ул. </w:t>
      </w:r>
      <w:proofErr w:type="spellStart"/>
      <w:r w:rsidRPr="00414A62">
        <w:rPr>
          <w:rFonts w:ascii="Times New Roman" w:hAnsi="Times New Roman" w:cs="Times New Roman"/>
          <w:sz w:val="24"/>
          <w:szCs w:val="24"/>
        </w:rPr>
        <w:t>Монгуш</w:t>
      </w:r>
      <w:proofErr w:type="spellEnd"/>
      <w:r w:rsidRPr="00414A62">
        <w:rPr>
          <w:rFonts w:ascii="Times New Roman" w:hAnsi="Times New Roman" w:cs="Times New Roman"/>
          <w:sz w:val="24"/>
          <w:szCs w:val="24"/>
        </w:rPr>
        <w:t xml:space="preserve"> </w:t>
      </w:r>
      <w:proofErr w:type="spellStart"/>
      <w:r w:rsidRPr="00414A62">
        <w:rPr>
          <w:rFonts w:ascii="Times New Roman" w:hAnsi="Times New Roman" w:cs="Times New Roman"/>
          <w:sz w:val="24"/>
          <w:szCs w:val="24"/>
        </w:rPr>
        <w:t>Чола</w:t>
      </w:r>
      <w:proofErr w:type="spellEnd"/>
      <w:r w:rsidRPr="00414A62">
        <w:rPr>
          <w:rFonts w:ascii="Times New Roman" w:hAnsi="Times New Roman" w:cs="Times New Roman"/>
          <w:sz w:val="24"/>
          <w:szCs w:val="24"/>
        </w:rPr>
        <w:t xml:space="preserve"> 43</w:t>
      </w:r>
      <w:r>
        <w:rPr>
          <w:rFonts w:ascii="Times New Roman" w:hAnsi="Times New Roman" w:cs="Times New Roman"/>
          <w:sz w:val="24"/>
          <w:szCs w:val="24"/>
        </w:rPr>
        <w:t xml:space="preserve">, </w:t>
      </w:r>
      <w:r w:rsidRPr="00414A62">
        <w:rPr>
          <w:rFonts w:ascii="Times New Roman" w:hAnsi="Times New Roman" w:cs="Times New Roman"/>
          <w:sz w:val="24"/>
          <w:szCs w:val="24"/>
          <w:lang w:val="en-US"/>
        </w:rPr>
        <w:t>E</w:t>
      </w:r>
      <w:r w:rsidRPr="00414A62">
        <w:rPr>
          <w:rFonts w:ascii="Times New Roman" w:hAnsi="Times New Roman" w:cs="Times New Roman"/>
          <w:sz w:val="24"/>
          <w:szCs w:val="24"/>
        </w:rPr>
        <w:t>-</w:t>
      </w:r>
      <w:r w:rsidRPr="00414A62">
        <w:rPr>
          <w:rFonts w:ascii="Times New Roman" w:hAnsi="Times New Roman" w:cs="Times New Roman"/>
          <w:sz w:val="24"/>
          <w:szCs w:val="24"/>
          <w:lang w:val="en-US"/>
        </w:rPr>
        <w:t>mail</w:t>
      </w:r>
      <w:r w:rsidRPr="00414A62">
        <w:rPr>
          <w:rFonts w:ascii="Times New Roman" w:hAnsi="Times New Roman" w:cs="Times New Roman"/>
          <w:sz w:val="24"/>
          <w:szCs w:val="24"/>
        </w:rPr>
        <w:t xml:space="preserve">: </w:t>
      </w:r>
      <w:proofErr w:type="spellStart"/>
      <w:r w:rsidRPr="00414A62">
        <w:rPr>
          <w:rFonts w:ascii="Times New Roman" w:hAnsi="Times New Roman" w:cs="Times New Roman"/>
          <w:sz w:val="24"/>
          <w:szCs w:val="24"/>
          <w:lang w:val="en-US"/>
        </w:rPr>
        <w:t>chinchiler</w:t>
      </w:r>
      <w:proofErr w:type="spellEnd"/>
      <w:r w:rsidRPr="00414A62">
        <w:rPr>
          <w:rFonts w:ascii="Times New Roman" w:hAnsi="Times New Roman" w:cs="Times New Roman"/>
          <w:sz w:val="24"/>
          <w:szCs w:val="24"/>
        </w:rPr>
        <w:t>@</w:t>
      </w:r>
      <w:proofErr w:type="spellStart"/>
      <w:r w:rsidRPr="00414A62">
        <w:rPr>
          <w:rFonts w:ascii="Times New Roman" w:hAnsi="Times New Roman" w:cs="Times New Roman"/>
          <w:sz w:val="24"/>
          <w:szCs w:val="24"/>
          <w:lang w:val="en-US"/>
        </w:rPr>
        <w:t>bk</w:t>
      </w:r>
      <w:proofErr w:type="spellEnd"/>
      <w:r w:rsidRPr="00414A62">
        <w:rPr>
          <w:rFonts w:ascii="Times New Roman" w:hAnsi="Times New Roman" w:cs="Times New Roman"/>
          <w:sz w:val="24"/>
          <w:szCs w:val="24"/>
        </w:rPr>
        <w:t>.</w:t>
      </w:r>
      <w:proofErr w:type="spellStart"/>
      <w:r w:rsidRPr="00414A62">
        <w:rPr>
          <w:rFonts w:ascii="Times New Roman" w:hAnsi="Times New Roman" w:cs="Times New Roman"/>
          <w:sz w:val="24"/>
          <w:szCs w:val="24"/>
          <w:lang w:val="en-US"/>
        </w:rPr>
        <w:t>ru</w:t>
      </w:r>
      <w:proofErr w:type="spellEnd"/>
    </w:p>
    <w:p w:rsidR="00343858" w:rsidRDefault="00343858" w:rsidP="00343858">
      <w:pPr>
        <w:pBdr>
          <w:bottom w:val="single" w:sz="12" w:space="1" w:color="auto"/>
        </w:pBdr>
        <w:spacing w:after="0"/>
        <w:ind w:left="708"/>
        <w:jc w:val="center"/>
        <w:rPr>
          <w:rFonts w:ascii="Times New Roman" w:hAnsi="Times New Roman" w:cs="Times New Roman"/>
          <w:sz w:val="24"/>
          <w:szCs w:val="24"/>
        </w:rPr>
      </w:pPr>
      <w:r w:rsidRPr="00414A62">
        <w:rPr>
          <w:rFonts w:ascii="Times New Roman" w:hAnsi="Times New Roman" w:cs="Times New Roman"/>
          <w:sz w:val="24"/>
          <w:szCs w:val="24"/>
        </w:rPr>
        <w:t>ОКПО 53698621,ОГРН 1031700624064, ИНН/КПП 1709005385/170901001</w:t>
      </w:r>
    </w:p>
    <w:p w:rsidR="00343858" w:rsidRDefault="00343858" w:rsidP="00343858">
      <w:pPr>
        <w:jc w:val="both"/>
        <w:rPr>
          <w:rFonts w:ascii="Verdana" w:hAnsi="Verdana"/>
          <w:color w:val="555555"/>
          <w:sz w:val="17"/>
        </w:rPr>
      </w:pPr>
    </w:p>
    <w:tbl>
      <w:tblPr>
        <w:tblW w:w="9464" w:type="dxa"/>
        <w:tblLook w:val="04A0"/>
      </w:tblPr>
      <w:tblGrid>
        <w:gridCol w:w="5070"/>
        <w:gridCol w:w="4394"/>
      </w:tblGrid>
      <w:tr w:rsidR="00343858" w:rsidRPr="00AA6899" w:rsidTr="001979C7">
        <w:tc>
          <w:tcPr>
            <w:tcW w:w="5070" w:type="dxa"/>
          </w:tcPr>
          <w:p w:rsidR="00343858" w:rsidRPr="00740D3C" w:rsidRDefault="00343858" w:rsidP="001979C7">
            <w:pPr>
              <w:jc w:val="right"/>
              <w:rPr>
                <w:rFonts w:ascii="Times New Roman" w:hAnsi="Times New Roman" w:cs="Times New Roman"/>
              </w:rPr>
            </w:pPr>
          </w:p>
        </w:tc>
        <w:tc>
          <w:tcPr>
            <w:tcW w:w="4394" w:type="dxa"/>
          </w:tcPr>
          <w:p w:rsidR="00343858" w:rsidRPr="00740D3C" w:rsidRDefault="00343858" w:rsidP="001979C7">
            <w:pPr>
              <w:spacing w:after="0" w:line="360" w:lineRule="auto"/>
              <w:rPr>
                <w:rFonts w:ascii="Times New Roman" w:hAnsi="Times New Roman" w:cs="Times New Roman"/>
              </w:rPr>
            </w:pPr>
            <w:r w:rsidRPr="00740D3C">
              <w:rPr>
                <w:rFonts w:ascii="Times New Roman" w:hAnsi="Times New Roman" w:cs="Times New Roman"/>
                <w:sz w:val="28"/>
                <w:szCs w:val="28"/>
                <w:u w:val="single"/>
              </w:rPr>
              <w:t xml:space="preserve">Заведующему МБДОУ Детский сад «Чинчилер» </w:t>
            </w:r>
            <w:r>
              <w:rPr>
                <w:rFonts w:ascii="Times New Roman" w:hAnsi="Times New Roman" w:cs="Times New Roman"/>
                <w:sz w:val="28"/>
                <w:szCs w:val="28"/>
                <w:u w:val="single"/>
              </w:rPr>
              <w:t xml:space="preserve"> </w:t>
            </w:r>
            <w:proofErr w:type="spellStart"/>
            <w:r>
              <w:rPr>
                <w:rFonts w:ascii="Times New Roman" w:hAnsi="Times New Roman" w:cs="Times New Roman"/>
                <w:sz w:val="28"/>
                <w:szCs w:val="28"/>
                <w:u w:val="single"/>
              </w:rPr>
              <w:t>Ооржак</w:t>
            </w:r>
            <w:proofErr w:type="spellEnd"/>
            <w:r>
              <w:rPr>
                <w:rFonts w:ascii="Times New Roman" w:hAnsi="Times New Roman" w:cs="Times New Roman"/>
                <w:sz w:val="28"/>
                <w:szCs w:val="28"/>
                <w:u w:val="single"/>
              </w:rPr>
              <w:t xml:space="preserve"> С.Б.</w:t>
            </w:r>
          </w:p>
        </w:tc>
      </w:tr>
    </w:tbl>
    <w:p w:rsidR="00343858" w:rsidRPr="00AC5B43" w:rsidRDefault="00343858" w:rsidP="00343858">
      <w:pPr>
        <w:pStyle w:val="consplusnonformat"/>
        <w:tabs>
          <w:tab w:val="right" w:pos="10440"/>
        </w:tabs>
        <w:spacing w:before="0" w:beforeAutospacing="0" w:after="0" w:afterAutospacing="0"/>
        <w:jc w:val="center"/>
        <w:rPr>
          <w:b/>
          <w:color w:val="000000"/>
          <w:sz w:val="28"/>
          <w:szCs w:val="28"/>
        </w:rPr>
      </w:pPr>
      <w:r w:rsidRPr="00AC5B43">
        <w:rPr>
          <w:b/>
          <w:bCs/>
          <w:sz w:val="28"/>
          <w:szCs w:val="28"/>
        </w:rPr>
        <w:t>ЗАЯВЛЕНИЕ</w:t>
      </w:r>
      <w:r w:rsidRPr="00AC5B43">
        <w:rPr>
          <w:b/>
          <w:color w:val="000000"/>
          <w:sz w:val="28"/>
          <w:szCs w:val="28"/>
        </w:rPr>
        <w:t>-СОГЛАСИЕ</w:t>
      </w:r>
    </w:p>
    <w:p w:rsidR="00343858" w:rsidRPr="00AC5B43" w:rsidRDefault="00343858" w:rsidP="00343858">
      <w:pPr>
        <w:pStyle w:val="consplusnonformat"/>
        <w:tabs>
          <w:tab w:val="right" w:pos="10440"/>
        </w:tabs>
        <w:spacing w:before="0" w:beforeAutospacing="0" w:after="0" w:afterAutospacing="0"/>
        <w:jc w:val="center"/>
        <w:rPr>
          <w:b/>
          <w:bCs/>
          <w:sz w:val="28"/>
          <w:szCs w:val="28"/>
        </w:rPr>
      </w:pPr>
      <w:r w:rsidRPr="00AC5B43">
        <w:rPr>
          <w:b/>
          <w:bCs/>
          <w:sz w:val="28"/>
          <w:szCs w:val="28"/>
        </w:rPr>
        <w:t xml:space="preserve">на обработку персональных данных </w:t>
      </w:r>
      <w:r>
        <w:rPr>
          <w:b/>
          <w:bCs/>
          <w:sz w:val="28"/>
          <w:szCs w:val="28"/>
        </w:rPr>
        <w:t>участников образовательных отношений</w:t>
      </w:r>
    </w:p>
    <w:p w:rsidR="00343858" w:rsidRPr="00AC5B43" w:rsidRDefault="00343858" w:rsidP="00343858">
      <w:pPr>
        <w:pStyle w:val="consplusnonformat"/>
        <w:tabs>
          <w:tab w:val="right" w:pos="10440"/>
        </w:tabs>
        <w:spacing w:before="0" w:beforeAutospacing="0" w:after="0" w:afterAutospacing="0"/>
        <w:jc w:val="center"/>
        <w:rPr>
          <w:b/>
          <w:bCs/>
          <w:sz w:val="28"/>
          <w:szCs w:val="28"/>
        </w:rPr>
      </w:pPr>
    </w:p>
    <w:p w:rsidR="00343858" w:rsidRPr="00AC5B43" w:rsidRDefault="00343858" w:rsidP="00343858">
      <w:pPr>
        <w:pStyle w:val="consplusnonformat"/>
        <w:tabs>
          <w:tab w:val="right" w:pos="10440"/>
        </w:tabs>
        <w:spacing w:before="0" w:beforeAutospacing="0" w:after="0" w:afterAutospacing="0"/>
        <w:ind w:firstLine="567"/>
        <w:jc w:val="both"/>
        <w:rPr>
          <w:bCs/>
          <w:sz w:val="28"/>
          <w:szCs w:val="28"/>
        </w:rPr>
      </w:pPr>
      <w:r w:rsidRPr="00AC5B43">
        <w:rPr>
          <w:sz w:val="28"/>
          <w:szCs w:val="28"/>
        </w:rPr>
        <w:t xml:space="preserve">В соответствии с федеральным законом от 27.07.2006 №152-ФЗ «О персональных данных» </w:t>
      </w:r>
      <w:proofErr w:type="gramStart"/>
      <w:r w:rsidRPr="00AC5B43">
        <w:rPr>
          <w:sz w:val="28"/>
          <w:szCs w:val="28"/>
        </w:rPr>
        <w:t>д</w:t>
      </w:r>
      <w:r w:rsidRPr="00AC5B43">
        <w:rPr>
          <w:bCs/>
          <w:sz w:val="28"/>
          <w:szCs w:val="28"/>
        </w:rPr>
        <w:t>ля</w:t>
      </w:r>
      <w:proofErr w:type="gramEnd"/>
      <w:r w:rsidRPr="00AC5B43">
        <w:rPr>
          <w:bCs/>
          <w:sz w:val="28"/>
          <w:szCs w:val="28"/>
        </w:rPr>
        <w:t>:</w:t>
      </w:r>
    </w:p>
    <w:p w:rsidR="00343858" w:rsidRPr="00AC5B43" w:rsidRDefault="00343858" w:rsidP="00343858">
      <w:pPr>
        <w:pStyle w:val="consplusnonformat"/>
        <w:numPr>
          <w:ilvl w:val="0"/>
          <w:numId w:val="2"/>
        </w:numPr>
        <w:tabs>
          <w:tab w:val="left" w:pos="851"/>
        </w:tabs>
        <w:spacing w:before="0" w:beforeAutospacing="0" w:after="0" w:afterAutospacing="0"/>
        <w:ind w:left="851" w:hanging="284"/>
        <w:rPr>
          <w:bCs/>
          <w:sz w:val="28"/>
          <w:szCs w:val="28"/>
        </w:rPr>
      </w:pPr>
      <w:r w:rsidRPr="00AC5B43">
        <w:rPr>
          <w:bCs/>
          <w:sz w:val="28"/>
          <w:szCs w:val="28"/>
        </w:rPr>
        <w:t xml:space="preserve">ведения классного журнала в бумажном и электронном виде, дневника, личного дела, другой учетной документации; </w:t>
      </w:r>
    </w:p>
    <w:p w:rsidR="00343858" w:rsidRPr="00AC5B43" w:rsidRDefault="00343858" w:rsidP="00343858">
      <w:pPr>
        <w:pStyle w:val="consplusnonformat"/>
        <w:numPr>
          <w:ilvl w:val="0"/>
          <w:numId w:val="2"/>
        </w:numPr>
        <w:tabs>
          <w:tab w:val="left" w:pos="851"/>
          <w:tab w:val="right" w:pos="993"/>
        </w:tabs>
        <w:spacing w:before="0" w:beforeAutospacing="0" w:after="0" w:afterAutospacing="0"/>
        <w:ind w:left="851" w:hanging="284"/>
        <w:rPr>
          <w:bCs/>
          <w:sz w:val="28"/>
          <w:szCs w:val="28"/>
        </w:rPr>
      </w:pPr>
      <w:r w:rsidRPr="00AC5B43">
        <w:rPr>
          <w:bCs/>
          <w:sz w:val="28"/>
          <w:szCs w:val="28"/>
        </w:rPr>
        <w:t xml:space="preserve">оформления и выдачи справок, характеристик, ученического проездного билета, документа об образовании; </w:t>
      </w:r>
    </w:p>
    <w:p w:rsidR="00343858" w:rsidRPr="000B3134" w:rsidRDefault="00343858" w:rsidP="000B3134">
      <w:pPr>
        <w:pStyle w:val="consplusnonformat"/>
        <w:numPr>
          <w:ilvl w:val="0"/>
          <w:numId w:val="2"/>
        </w:numPr>
        <w:tabs>
          <w:tab w:val="left" w:pos="851"/>
        </w:tabs>
        <w:spacing w:before="0" w:beforeAutospacing="0" w:after="0" w:afterAutospacing="0"/>
        <w:ind w:left="851" w:hanging="284"/>
        <w:rPr>
          <w:bCs/>
          <w:sz w:val="28"/>
          <w:szCs w:val="28"/>
        </w:rPr>
      </w:pPr>
      <w:r w:rsidRPr="00AC5B43">
        <w:rPr>
          <w:bCs/>
          <w:sz w:val="28"/>
          <w:szCs w:val="28"/>
        </w:rPr>
        <w:t xml:space="preserve">обеспечения питанием, медицинского сопровождения, заключения договоров о платных образовательных услугах, организации отдыха и оздоровления,  оформления участия в олимпиадах, конкурсах, соревнованиях, учета занятости детей во внеурочное время  </w:t>
      </w:r>
      <w:r w:rsidRPr="000B3134">
        <w:rPr>
          <w:sz w:val="28"/>
          <w:szCs w:val="28"/>
        </w:rPr>
        <w:t xml:space="preserve">       </w:t>
      </w:r>
    </w:p>
    <w:p w:rsidR="00343858" w:rsidRPr="00AC5B43" w:rsidRDefault="00343858" w:rsidP="00343858">
      <w:pPr>
        <w:pStyle w:val="consplusnonformat"/>
        <w:tabs>
          <w:tab w:val="right" w:pos="10440"/>
        </w:tabs>
        <w:spacing w:before="0" w:beforeAutospacing="0" w:after="0" w:afterAutospacing="0"/>
        <w:jc w:val="center"/>
        <w:rPr>
          <w:bCs/>
          <w:i/>
          <w:sz w:val="20"/>
          <w:szCs w:val="20"/>
        </w:rPr>
      </w:pPr>
      <w:proofErr w:type="gramStart"/>
      <w:r w:rsidRPr="00AC5B43">
        <w:rPr>
          <w:bCs/>
          <w:sz w:val="28"/>
          <w:szCs w:val="28"/>
        </w:rPr>
        <w:t>Я, ________________________________________________________________</w:t>
      </w:r>
      <w:r w:rsidRPr="00AC5B43">
        <w:rPr>
          <w:bCs/>
          <w:i/>
          <w:sz w:val="28"/>
          <w:szCs w:val="28"/>
        </w:rPr>
        <w:t xml:space="preserve">    </w:t>
      </w:r>
      <w:r w:rsidRPr="00AC5B43">
        <w:rPr>
          <w:bCs/>
          <w:i/>
          <w:sz w:val="20"/>
          <w:szCs w:val="20"/>
        </w:rPr>
        <w:t>(Фамилия Имя Отчество родителя (законного представителя)</w:t>
      </w:r>
      <w:proofErr w:type="gramEnd"/>
    </w:p>
    <w:p w:rsidR="00343858" w:rsidRDefault="00343858" w:rsidP="00343858">
      <w:pPr>
        <w:pStyle w:val="consplusnonformat"/>
        <w:tabs>
          <w:tab w:val="right" w:pos="10440"/>
        </w:tabs>
        <w:spacing w:before="0" w:beforeAutospacing="0" w:after="0" w:afterAutospacing="0"/>
        <w:jc w:val="both"/>
        <w:rPr>
          <w:bCs/>
          <w:sz w:val="28"/>
          <w:szCs w:val="28"/>
        </w:rPr>
      </w:pPr>
      <w:r w:rsidRPr="00AC5B43">
        <w:rPr>
          <w:bCs/>
          <w:sz w:val="28"/>
          <w:szCs w:val="28"/>
        </w:rPr>
        <w:t xml:space="preserve">____________________________ серия __________ №___________________ </w:t>
      </w:r>
    </w:p>
    <w:p w:rsidR="00343858" w:rsidRDefault="00343858" w:rsidP="00343858">
      <w:pPr>
        <w:pStyle w:val="consplusnonformat"/>
        <w:tabs>
          <w:tab w:val="right" w:pos="10440"/>
        </w:tabs>
        <w:spacing w:before="0" w:beforeAutospacing="0" w:after="0" w:afterAutospacing="0"/>
        <w:jc w:val="center"/>
        <w:rPr>
          <w:bCs/>
          <w:i/>
          <w:sz w:val="20"/>
          <w:szCs w:val="20"/>
        </w:rPr>
      </w:pPr>
      <w:r w:rsidRPr="00AC5B43">
        <w:rPr>
          <w:bCs/>
          <w:i/>
          <w:sz w:val="20"/>
          <w:szCs w:val="20"/>
        </w:rPr>
        <w:t xml:space="preserve">документ, удостоверяющий личность                                                                                                          </w:t>
      </w:r>
    </w:p>
    <w:p w:rsidR="00343858" w:rsidRPr="00AC5B43" w:rsidRDefault="00343858" w:rsidP="00343858">
      <w:pPr>
        <w:pStyle w:val="consplusnonformat"/>
        <w:tabs>
          <w:tab w:val="right" w:pos="10440"/>
        </w:tabs>
        <w:spacing w:before="0" w:beforeAutospacing="0" w:after="0" w:afterAutospacing="0"/>
        <w:jc w:val="center"/>
        <w:rPr>
          <w:bCs/>
          <w:sz w:val="28"/>
          <w:szCs w:val="28"/>
        </w:rPr>
      </w:pPr>
      <w:r w:rsidRPr="00AC5B43">
        <w:rPr>
          <w:bCs/>
          <w:sz w:val="28"/>
          <w:szCs w:val="28"/>
        </w:rPr>
        <w:t>выдан ______________________</w:t>
      </w:r>
      <w:r>
        <w:rPr>
          <w:bCs/>
          <w:sz w:val="28"/>
          <w:szCs w:val="28"/>
        </w:rPr>
        <w:t>___________________________________</w:t>
      </w:r>
    </w:p>
    <w:p w:rsidR="00343858" w:rsidRPr="00AC5B43" w:rsidRDefault="00343858" w:rsidP="00343858">
      <w:pPr>
        <w:pStyle w:val="consplusnonformat"/>
        <w:tabs>
          <w:tab w:val="right" w:pos="10440"/>
        </w:tabs>
        <w:spacing w:before="0" w:beforeAutospacing="0" w:after="0" w:afterAutospacing="0"/>
        <w:jc w:val="center"/>
        <w:rPr>
          <w:bCs/>
          <w:i/>
          <w:sz w:val="20"/>
          <w:szCs w:val="20"/>
        </w:rPr>
      </w:pPr>
      <w:r w:rsidRPr="00AC5B43">
        <w:rPr>
          <w:bCs/>
          <w:i/>
          <w:sz w:val="20"/>
          <w:szCs w:val="20"/>
        </w:rPr>
        <w:t xml:space="preserve">дата выдачи                                                       кем </w:t>
      </w:r>
      <w:proofErr w:type="gramStart"/>
      <w:r w:rsidRPr="00AC5B43">
        <w:rPr>
          <w:bCs/>
          <w:i/>
          <w:sz w:val="20"/>
          <w:szCs w:val="20"/>
        </w:rPr>
        <w:t>выдан</w:t>
      </w:r>
      <w:proofErr w:type="gramEnd"/>
    </w:p>
    <w:p w:rsidR="00343858" w:rsidRPr="00AC5B43" w:rsidRDefault="00343858" w:rsidP="00343858">
      <w:pPr>
        <w:pStyle w:val="consplusnonformat"/>
        <w:tabs>
          <w:tab w:val="right" w:pos="10440"/>
        </w:tabs>
        <w:spacing w:before="0" w:beforeAutospacing="0" w:after="0" w:afterAutospacing="0"/>
        <w:jc w:val="both"/>
        <w:rPr>
          <w:bCs/>
          <w:sz w:val="28"/>
          <w:szCs w:val="28"/>
        </w:rPr>
      </w:pPr>
      <w:r w:rsidRPr="00AC5B43">
        <w:rPr>
          <w:bCs/>
          <w:sz w:val="28"/>
          <w:szCs w:val="28"/>
        </w:rPr>
        <w:t xml:space="preserve">родитель (законный представитель) ребенка </w:t>
      </w:r>
      <w:r>
        <w:rPr>
          <w:bCs/>
          <w:sz w:val="28"/>
          <w:szCs w:val="28"/>
        </w:rPr>
        <w:t>__________________________</w:t>
      </w:r>
    </w:p>
    <w:p w:rsidR="000B3134" w:rsidRDefault="00343858" w:rsidP="00343858">
      <w:pPr>
        <w:pStyle w:val="consplusnonformat"/>
        <w:tabs>
          <w:tab w:val="right" w:pos="10440"/>
        </w:tabs>
        <w:spacing w:before="0" w:beforeAutospacing="0" w:after="0" w:afterAutospacing="0"/>
        <w:jc w:val="both"/>
        <w:rPr>
          <w:bCs/>
          <w:i/>
          <w:sz w:val="20"/>
          <w:szCs w:val="20"/>
        </w:rPr>
      </w:pPr>
      <w:r w:rsidRPr="00AC5B43">
        <w:rPr>
          <w:bCs/>
          <w:sz w:val="28"/>
          <w:szCs w:val="28"/>
        </w:rPr>
        <w:t xml:space="preserve">                                                                                   </w:t>
      </w:r>
      <w:r w:rsidRPr="00AC5B43">
        <w:rPr>
          <w:bCs/>
          <w:i/>
          <w:sz w:val="20"/>
          <w:szCs w:val="20"/>
        </w:rPr>
        <w:t>Фамилия Имя ребенка</w:t>
      </w:r>
    </w:p>
    <w:p w:rsidR="00343858" w:rsidRPr="000B3134" w:rsidRDefault="00343858" w:rsidP="00343858">
      <w:pPr>
        <w:pStyle w:val="consplusnonformat"/>
        <w:tabs>
          <w:tab w:val="right" w:pos="10440"/>
        </w:tabs>
        <w:spacing w:before="0" w:beforeAutospacing="0" w:after="0" w:afterAutospacing="0"/>
        <w:jc w:val="both"/>
        <w:rPr>
          <w:bCs/>
          <w:i/>
          <w:sz w:val="20"/>
          <w:szCs w:val="20"/>
        </w:rPr>
      </w:pPr>
      <w:r w:rsidRPr="00AC5B43">
        <w:rPr>
          <w:bCs/>
          <w:sz w:val="28"/>
          <w:szCs w:val="28"/>
        </w:rPr>
        <w:t xml:space="preserve"> д</w:t>
      </w:r>
      <w:r w:rsidRPr="00AC5B43">
        <w:rPr>
          <w:sz w:val="28"/>
          <w:szCs w:val="28"/>
        </w:rPr>
        <w:t>аю свое согласие на обработку персональных данных моего ребенка и своих персональных данных в документарной и электронной форме исключительно в целях уставной деятельности школы, автоматизированным и неавтоматизированным способом, которые отмечу знаком «V» в столбце «ДА» в нижеприведенной таблице.</w:t>
      </w:r>
    </w:p>
    <w:p w:rsidR="00343858" w:rsidRPr="00AC5B43" w:rsidRDefault="00343858" w:rsidP="00343858">
      <w:pPr>
        <w:ind w:firstLine="567"/>
        <w:jc w:val="both"/>
        <w:rPr>
          <w:sz w:val="28"/>
          <w:szCs w:val="28"/>
        </w:rPr>
      </w:pPr>
    </w:p>
    <w:tbl>
      <w:tblPr>
        <w:tblW w:w="921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851"/>
        <w:gridCol w:w="4002"/>
        <w:gridCol w:w="709"/>
      </w:tblGrid>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jc w:val="center"/>
              <w:rPr>
                <w:bCs/>
                <w:sz w:val="28"/>
                <w:szCs w:val="28"/>
              </w:rPr>
            </w:pPr>
            <w:r w:rsidRPr="00AC5B43">
              <w:rPr>
                <w:bCs/>
                <w:sz w:val="28"/>
                <w:szCs w:val="28"/>
              </w:rPr>
              <w:t>Персональные данные ребенка</w:t>
            </w:r>
          </w:p>
        </w:tc>
        <w:tc>
          <w:tcPr>
            <w:tcW w:w="851" w:type="dxa"/>
            <w:vAlign w:val="center"/>
          </w:tcPr>
          <w:p w:rsidR="00343858" w:rsidRPr="00AC5B43" w:rsidRDefault="00343858" w:rsidP="001979C7">
            <w:pPr>
              <w:pStyle w:val="consplusnonformat"/>
              <w:tabs>
                <w:tab w:val="right" w:pos="10440"/>
              </w:tabs>
              <w:spacing w:before="0" w:beforeAutospacing="0" w:after="0" w:afterAutospacing="0"/>
              <w:jc w:val="center"/>
              <w:rPr>
                <w:bCs/>
                <w:sz w:val="28"/>
                <w:szCs w:val="28"/>
              </w:rPr>
            </w:pPr>
            <w:r w:rsidRPr="00AC5B43">
              <w:rPr>
                <w:bCs/>
                <w:sz w:val="28"/>
                <w:szCs w:val="28"/>
              </w:rPr>
              <w:t>ДА</w:t>
            </w:r>
          </w:p>
        </w:tc>
        <w:tc>
          <w:tcPr>
            <w:tcW w:w="4002" w:type="dxa"/>
            <w:vAlign w:val="center"/>
          </w:tcPr>
          <w:p w:rsidR="00343858" w:rsidRPr="00AC5B43" w:rsidRDefault="00343858" w:rsidP="001979C7">
            <w:pPr>
              <w:pStyle w:val="consplusnonformat"/>
              <w:tabs>
                <w:tab w:val="right" w:pos="10440"/>
              </w:tabs>
              <w:spacing w:before="0" w:beforeAutospacing="0" w:after="0" w:afterAutospacing="0"/>
              <w:jc w:val="center"/>
              <w:rPr>
                <w:bCs/>
                <w:sz w:val="28"/>
                <w:szCs w:val="28"/>
              </w:rPr>
            </w:pPr>
            <w:r w:rsidRPr="00AC5B43">
              <w:rPr>
                <w:bCs/>
                <w:sz w:val="28"/>
                <w:szCs w:val="28"/>
              </w:rPr>
              <w:t xml:space="preserve">Персональные данные родителя </w:t>
            </w:r>
            <w:r w:rsidRPr="00AC5B43">
              <w:rPr>
                <w:bCs/>
                <w:sz w:val="28"/>
                <w:szCs w:val="28"/>
              </w:rPr>
              <w:br/>
              <w:t xml:space="preserve"> </w:t>
            </w:r>
            <w:r w:rsidRPr="00AC5B43">
              <w:rPr>
                <w:bCs/>
                <w:i/>
                <w:sz w:val="28"/>
                <w:szCs w:val="28"/>
              </w:rPr>
              <w:t>(законного представителя)</w:t>
            </w:r>
          </w:p>
        </w:tc>
        <w:tc>
          <w:tcPr>
            <w:tcW w:w="709" w:type="dxa"/>
            <w:vAlign w:val="center"/>
          </w:tcPr>
          <w:p w:rsidR="00343858" w:rsidRPr="00AC5B43" w:rsidRDefault="00343858" w:rsidP="001979C7">
            <w:pPr>
              <w:pStyle w:val="consplusnonformat"/>
              <w:tabs>
                <w:tab w:val="right" w:pos="10440"/>
              </w:tabs>
              <w:spacing w:before="0" w:beforeAutospacing="0" w:after="0" w:afterAutospacing="0"/>
              <w:jc w:val="center"/>
              <w:rPr>
                <w:bCs/>
                <w:sz w:val="28"/>
                <w:szCs w:val="28"/>
              </w:rPr>
            </w:pPr>
            <w:r w:rsidRPr="00AC5B43">
              <w:rPr>
                <w:bCs/>
                <w:sz w:val="28"/>
                <w:szCs w:val="28"/>
              </w:rPr>
              <w:t>ДА</w:t>
            </w: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sz w:val="28"/>
                <w:szCs w:val="28"/>
              </w:rPr>
              <w:t>Фамилия, Имя, Отчество</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sz w:val="28"/>
                <w:szCs w:val="28"/>
              </w:rPr>
              <w:t>Фамилия, Имя, Отчество</w:t>
            </w: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Класс</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Родственное отношение</w:t>
            </w: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Пол</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Дата рождения</w:t>
            </w: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Дата рождения</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 xml:space="preserve"> </w:t>
            </w: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sz w:val="28"/>
                <w:szCs w:val="28"/>
              </w:rPr>
              <w:t>Адрес места жительства</w:t>
            </w: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lastRenderedPageBreak/>
              <w:t>Место рождения</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Адрес регистрации</w:t>
            </w: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sz w:val="28"/>
                <w:szCs w:val="28"/>
              </w:rPr>
              <w:t>Адрес места жительства</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sz w:val="28"/>
                <w:szCs w:val="28"/>
              </w:rPr>
              <w:t>Паспортные данные</w:t>
            </w: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Адрес регистрации</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ИНН</w:t>
            </w: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Данные паспорта или свидетельства о рождении</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Телефон домашний</w:t>
            </w: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Гражданство</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Телефон мобильный</w:t>
            </w: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Родной язык</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Электронная почта</w:t>
            </w: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Сведения о семье</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Место работы</w:t>
            </w: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Успеваемость</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Должность</w:t>
            </w: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Достижения</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Сведения о семье</w:t>
            </w: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 xml:space="preserve">Состояние здоровья </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Данные СНИЛС</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Занятость во внеурочное время</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Фотография</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r w:rsidR="00343858" w:rsidRPr="00AC5B43" w:rsidTr="001979C7">
        <w:tc>
          <w:tcPr>
            <w:tcW w:w="365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r w:rsidRPr="00AC5B43">
              <w:rPr>
                <w:bCs/>
                <w:sz w:val="28"/>
                <w:szCs w:val="28"/>
              </w:rPr>
              <w:t>Данные об образовании</w:t>
            </w:r>
          </w:p>
        </w:tc>
        <w:tc>
          <w:tcPr>
            <w:tcW w:w="851"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4002"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c>
          <w:tcPr>
            <w:tcW w:w="709" w:type="dxa"/>
            <w:vAlign w:val="center"/>
          </w:tcPr>
          <w:p w:rsidR="00343858" w:rsidRPr="00AC5B43" w:rsidRDefault="00343858" w:rsidP="001979C7">
            <w:pPr>
              <w:pStyle w:val="consplusnonformat"/>
              <w:tabs>
                <w:tab w:val="right" w:pos="10440"/>
              </w:tabs>
              <w:spacing w:before="0" w:beforeAutospacing="0" w:after="0" w:afterAutospacing="0"/>
              <w:rPr>
                <w:bCs/>
                <w:sz w:val="28"/>
                <w:szCs w:val="28"/>
              </w:rPr>
            </w:pPr>
          </w:p>
        </w:tc>
      </w:tr>
    </w:tbl>
    <w:p w:rsidR="00343858" w:rsidRPr="00740D3C" w:rsidRDefault="00343858" w:rsidP="00343858">
      <w:pPr>
        <w:ind w:firstLine="567"/>
        <w:jc w:val="both"/>
        <w:rPr>
          <w:rFonts w:ascii="Times New Roman" w:hAnsi="Times New Roman" w:cs="Times New Roman"/>
          <w:sz w:val="28"/>
          <w:szCs w:val="28"/>
        </w:rPr>
      </w:pPr>
      <w:r w:rsidRPr="00740D3C">
        <w:rPr>
          <w:rFonts w:ascii="Times New Roman" w:hAnsi="Times New Roman" w:cs="Times New Roman"/>
          <w:color w:val="000000"/>
          <w:sz w:val="28"/>
          <w:szCs w:val="28"/>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w:t>
      </w:r>
      <w:r>
        <w:rPr>
          <w:rFonts w:ascii="Times New Roman" w:hAnsi="Times New Roman" w:cs="Times New Roman"/>
          <w:color w:val="000000"/>
          <w:sz w:val="28"/>
          <w:szCs w:val="28"/>
        </w:rPr>
        <w:t xml:space="preserve">тделу образования </w:t>
      </w:r>
      <w:proofErr w:type="spellStart"/>
      <w:r>
        <w:rPr>
          <w:rFonts w:ascii="Times New Roman" w:hAnsi="Times New Roman" w:cs="Times New Roman"/>
          <w:color w:val="000000"/>
          <w:sz w:val="28"/>
          <w:szCs w:val="28"/>
        </w:rPr>
        <w:t>Дзун-Хемчиского</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кожууна</w:t>
      </w:r>
      <w:proofErr w:type="spellEnd"/>
      <w:r w:rsidRPr="00740D3C">
        <w:rPr>
          <w:rFonts w:ascii="Times New Roman" w:hAnsi="Times New Roman" w:cs="Times New Roman"/>
          <w:color w:val="000000"/>
          <w:sz w:val="28"/>
          <w:szCs w:val="28"/>
        </w:rPr>
        <w:t>,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r w:rsidRPr="00740D3C">
        <w:rPr>
          <w:rFonts w:ascii="Times New Roman" w:hAnsi="Times New Roman" w:cs="Times New Roman"/>
          <w:sz w:val="28"/>
          <w:szCs w:val="28"/>
        </w:rPr>
        <w:t xml:space="preserve"> </w:t>
      </w:r>
    </w:p>
    <w:p w:rsidR="00343858" w:rsidRPr="00740D3C" w:rsidRDefault="00343858" w:rsidP="00343858">
      <w:pPr>
        <w:ind w:firstLine="567"/>
        <w:jc w:val="both"/>
        <w:rPr>
          <w:rFonts w:ascii="Times New Roman" w:hAnsi="Times New Roman" w:cs="Times New Roman"/>
          <w:sz w:val="28"/>
          <w:szCs w:val="28"/>
        </w:rPr>
      </w:pPr>
      <w:r w:rsidRPr="00740D3C">
        <w:rPr>
          <w:rFonts w:ascii="Times New Roman" w:hAnsi="Times New Roman" w:cs="Times New Roman"/>
          <w:sz w:val="28"/>
          <w:szCs w:val="28"/>
        </w:rPr>
        <w:t xml:space="preserve">Настоящее согласие действительно </w:t>
      </w:r>
      <w:proofErr w:type="gramStart"/>
      <w:r w:rsidRPr="00740D3C">
        <w:rPr>
          <w:rFonts w:ascii="Times New Roman" w:hAnsi="Times New Roman" w:cs="Times New Roman"/>
          <w:sz w:val="28"/>
          <w:szCs w:val="28"/>
        </w:rPr>
        <w:t>с даты подпис</w:t>
      </w:r>
      <w:r>
        <w:rPr>
          <w:rFonts w:ascii="Times New Roman" w:hAnsi="Times New Roman" w:cs="Times New Roman"/>
          <w:sz w:val="28"/>
          <w:szCs w:val="28"/>
        </w:rPr>
        <w:t>ания</w:t>
      </w:r>
      <w:proofErr w:type="gramEnd"/>
      <w:r>
        <w:rPr>
          <w:rFonts w:ascii="Times New Roman" w:hAnsi="Times New Roman" w:cs="Times New Roman"/>
          <w:sz w:val="28"/>
          <w:szCs w:val="28"/>
        </w:rPr>
        <w:t xml:space="preserve"> до окончания </w:t>
      </w:r>
      <w:r w:rsidRPr="00740D3C">
        <w:rPr>
          <w:rFonts w:ascii="Times New Roman" w:hAnsi="Times New Roman" w:cs="Times New Roman"/>
          <w:sz w:val="28"/>
          <w:szCs w:val="28"/>
        </w:rPr>
        <w:t xml:space="preserve"> МБ</w:t>
      </w:r>
      <w:r>
        <w:rPr>
          <w:rFonts w:ascii="Times New Roman" w:hAnsi="Times New Roman" w:cs="Times New Roman"/>
          <w:sz w:val="28"/>
          <w:szCs w:val="28"/>
        </w:rPr>
        <w:t>Д</w:t>
      </w:r>
      <w:r w:rsidRPr="00740D3C">
        <w:rPr>
          <w:rFonts w:ascii="Times New Roman" w:hAnsi="Times New Roman" w:cs="Times New Roman"/>
          <w:sz w:val="28"/>
          <w:szCs w:val="28"/>
        </w:rPr>
        <w:t>ОУ</w:t>
      </w:r>
      <w:r>
        <w:rPr>
          <w:rFonts w:ascii="Times New Roman" w:hAnsi="Times New Roman" w:cs="Times New Roman"/>
          <w:sz w:val="28"/>
          <w:szCs w:val="28"/>
        </w:rPr>
        <w:t xml:space="preserve"> Детского сада  «Чинчилер</w:t>
      </w:r>
      <w:r w:rsidRPr="00740D3C">
        <w:rPr>
          <w:rFonts w:ascii="Times New Roman" w:hAnsi="Times New Roman" w:cs="Times New Roman"/>
          <w:sz w:val="28"/>
          <w:szCs w:val="28"/>
        </w:rPr>
        <w:t>» или до даты отзыва.</w:t>
      </w:r>
    </w:p>
    <w:p w:rsidR="00343858" w:rsidRPr="00740D3C" w:rsidRDefault="00343858" w:rsidP="00343858">
      <w:pPr>
        <w:pStyle w:val="consplusnonformat"/>
        <w:tabs>
          <w:tab w:val="right" w:pos="10440"/>
        </w:tabs>
        <w:spacing w:before="0" w:beforeAutospacing="0" w:after="0" w:afterAutospacing="0"/>
        <w:ind w:firstLine="567"/>
        <w:jc w:val="both"/>
        <w:rPr>
          <w:b/>
          <w:bCs/>
          <w:sz w:val="28"/>
          <w:szCs w:val="28"/>
        </w:rPr>
      </w:pPr>
      <w:r w:rsidRPr="00740D3C">
        <w:rPr>
          <w:sz w:val="28"/>
          <w:szCs w:val="28"/>
        </w:rPr>
        <w:t xml:space="preserve">Настоящее согласие может быть отозвано мной в письменной форме. </w:t>
      </w:r>
    </w:p>
    <w:p w:rsidR="00343858" w:rsidRPr="00740D3C" w:rsidRDefault="00343858" w:rsidP="00343858">
      <w:pPr>
        <w:shd w:val="clear" w:color="auto" w:fill="FFFFFF"/>
        <w:spacing w:line="474" w:lineRule="atLeast"/>
        <w:ind w:firstLine="567"/>
        <w:rPr>
          <w:rFonts w:ascii="Times New Roman" w:hAnsi="Times New Roman" w:cs="Times New Roman"/>
          <w:color w:val="000000"/>
          <w:sz w:val="28"/>
          <w:szCs w:val="28"/>
        </w:rPr>
      </w:pPr>
      <w:r w:rsidRPr="00740D3C">
        <w:rPr>
          <w:rFonts w:ascii="Times New Roman" w:hAnsi="Times New Roman" w:cs="Times New Roman"/>
          <w:color w:val="000000"/>
          <w:sz w:val="28"/>
          <w:szCs w:val="28"/>
        </w:rPr>
        <w:t>Я подтверждаю, что, давая такое согласие, я действую по собственной воле и в интересах несовершеннолетнего.  </w:t>
      </w:r>
    </w:p>
    <w:p w:rsidR="00343858" w:rsidRPr="00740D3C" w:rsidRDefault="00343858" w:rsidP="00343858">
      <w:pPr>
        <w:jc w:val="both"/>
        <w:rPr>
          <w:rFonts w:ascii="Times New Roman" w:hAnsi="Times New Roman" w:cs="Times New Roman"/>
          <w:sz w:val="28"/>
          <w:szCs w:val="28"/>
        </w:rPr>
      </w:pPr>
    </w:p>
    <w:p w:rsidR="00343858" w:rsidRPr="00740D3C" w:rsidRDefault="00343858" w:rsidP="00343858">
      <w:pPr>
        <w:jc w:val="both"/>
        <w:rPr>
          <w:rFonts w:ascii="Times New Roman" w:hAnsi="Times New Roman" w:cs="Times New Roman"/>
          <w:sz w:val="28"/>
          <w:szCs w:val="28"/>
        </w:rPr>
      </w:pPr>
      <w:r w:rsidRPr="00740D3C">
        <w:rPr>
          <w:rFonts w:ascii="Times New Roman" w:hAnsi="Times New Roman" w:cs="Times New Roman"/>
          <w:sz w:val="28"/>
          <w:szCs w:val="28"/>
        </w:rPr>
        <w:t xml:space="preserve">________________/__________________________/ </w:t>
      </w:r>
      <w:r w:rsidRPr="00740D3C">
        <w:rPr>
          <w:rFonts w:ascii="Times New Roman" w:hAnsi="Times New Roman" w:cs="Times New Roman"/>
          <w:sz w:val="28"/>
          <w:szCs w:val="28"/>
        </w:rPr>
        <w:tab/>
      </w:r>
      <w:r w:rsidRPr="00740D3C">
        <w:rPr>
          <w:rFonts w:ascii="Times New Roman" w:hAnsi="Times New Roman" w:cs="Times New Roman"/>
          <w:sz w:val="28"/>
          <w:szCs w:val="28"/>
        </w:rPr>
        <w:tab/>
      </w:r>
    </w:p>
    <w:p w:rsidR="00343858" w:rsidRPr="000B3134" w:rsidRDefault="00343858" w:rsidP="00343858">
      <w:pPr>
        <w:jc w:val="both"/>
        <w:rPr>
          <w:rFonts w:ascii="Times New Roman" w:hAnsi="Times New Roman" w:cs="Times New Roman"/>
          <w:sz w:val="20"/>
          <w:szCs w:val="20"/>
        </w:rPr>
      </w:pPr>
      <w:r w:rsidRPr="00740D3C">
        <w:rPr>
          <w:rFonts w:ascii="Times New Roman" w:hAnsi="Times New Roman" w:cs="Times New Roman"/>
          <w:sz w:val="20"/>
          <w:szCs w:val="20"/>
        </w:rPr>
        <w:t xml:space="preserve">          подпись </w:t>
      </w:r>
      <w:r w:rsidRPr="00740D3C">
        <w:rPr>
          <w:rFonts w:ascii="Times New Roman" w:hAnsi="Times New Roman" w:cs="Times New Roman"/>
          <w:sz w:val="20"/>
          <w:szCs w:val="20"/>
        </w:rPr>
        <w:tab/>
        <w:t xml:space="preserve">                               расшифровка подписи</w:t>
      </w:r>
      <w:r w:rsidRPr="00740D3C">
        <w:rPr>
          <w:rFonts w:ascii="Times New Roman" w:hAnsi="Times New Roman" w:cs="Times New Roman"/>
          <w:sz w:val="20"/>
          <w:szCs w:val="20"/>
        </w:rPr>
        <w:tab/>
      </w:r>
    </w:p>
    <w:p w:rsidR="00343858" w:rsidRPr="00740D3C" w:rsidRDefault="00343858" w:rsidP="00343858">
      <w:pPr>
        <w:jc w:val="both"/>
        <w:rPr>
          <w:rFonts w:ascii="Times New Roman" w:hAnsi="Times New Roman" w:cs="Times New Roman"/>
          <w:sz w:val="18"/>
          <w:szCs w:val="18"/>
        </w:rPr>
      </w:pPr>
      <w:r w:rsidRPr="00740D3C">
        <w:rPr>
          <w:rFonts w:ascii="Times New Roman" w:hAnsi="Times New Roman" w:cs="Times New Roman"/>
          <w:sz w:val="28"/>
          <w:szCs w:val="28"/>
        </w:rPr>
        <w:t>________________________</w:t>
      </w:r>
    </w:p>
    <w:p w:rsidR="00343858" w:rsidRPr="00740D3C" w:rsidRDefault="00343858" w:rsidP="00343858">
      <w:pPr>
        <w:ind w:left="708"/>
        <w:jc w:val="both"/>
        <w:rPr>
          <w:rFonts w:ascii="Times New Roman" w:hAnsi="Times New Roman" w:cs="Times New Roman"/>
          <w:sz w:val="18"/>
          <w:szCs w:val="18"/>
        </w:rPr>
      </w:pPr>
      <w:r w:rsidRPr="00740D3C">
        <w:rPr>
          <w:rFonts w:ascii="Times New Roman" w:hAnsi="Times New Roman" w:cs="Times New Roman"/>
          <w:sz w:val="18"/>
          <w:szCs w:val="18"/>
        </w:rPr>
        <w:t xml:space="preserve">                    Дата</w:t>
      </w:r>
    </w:p>
    <w:p w:rsidR="00343858" w:rsidRDefault="00343858" w:rsidP="00343858">
      <w:pPr>
        <w:ind w:left="708"/>
        <w:jc w:val="both"/>
        <w:rPr>
          <w:sz w:val="18"/>
          <w:szCs w:val="18"/>
        </w:rPr>
      </w:pPr>
    </w:p>
    <w:p w:rsidR="00343858" w:rsidRDefault="00343858" w:rsidP="00343858">
      <w:pPr>
        <w:ind w:left="708"/>
        <w:jc w:val="both"/>
        <w:rPr>
          <w:sz w:val="18"/>
          <w:szCs w:val="18"/>
        </w:rPr>
      </w:pPr>
    </w:p>
    <w:p w:rsidR="00343858" w:rsidRDefault="00343858" w:rsidP="00343858"/>
    <w:p w:rsidR="00D60D5C" w:rsidRPr="00D60D5C" w:rsidRDefault="00D60D5C">
      <w:pPr>
        <w:rPr>
          <w:rFonts w:ascii="Times New Roman" w:hAnsi="Times New Roman" w:cs="Times New Roman"/>
          <w:sz w:val="28"/>
          <w:szCs w:val="28"/>
        </w:rPr>
      </w:pPr>
      <w:r w:rsidRPr="00705238">
        <w:rPr>
          <w:rFonts w:ascii="Times New Roman" w:hAnsi="Times New Roman" w:cs="Times New Roman"/>
          <w:sz w:val="28"/>
          <w:szCs w:val="28"/>
        </w:rPr>
        <w:br/>
      </w:r>
    </w:p>
    <w:sectPr w:rsidR="00D60D5C" w:rsidRPr="00D60D5C" w:rsidSect="005A77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6ADD"/>
    <w:multiLevelType w:val="hybridMultilevel"/>
    <w:tmpl w:val="027484B4"/>
    <w:lvl w:ilvl="0" w:tplc="6B46D35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403616B4"/>
    <w:multiLevelType w:val="hybridMultilevel"/>
    <w:tmpl w:val="46D86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60D5C"/>
    <w:rsid w:val="000B3134"/>
    <w:rsid w:val="00343858"/>
    <w:rsid w:val="00416540"/>
    <w:rsid w:val="005A772F"/>
    <w:rsid w:val="006F01EC"/>
    <w:rsid w:val="00726E84"/>
    <w:rsid w:val="00AC5E2A"/>
    <w:rsid w:val="00B3114B"/>
    <w:rsid w:val="00C34662"/>
    <w:rsid w:val="00CE5A5A"/>
    <w:rsid w:val="00D60D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7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0D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0D5C"/>
    <w:rPr>
      <w:rFonts w:ascii="Tahoma" w:hAnsi="Tahoma" w:cs="Tahoma"/>
      <w:sz w:val="16"/>
      <w:szCs w:val="16"/>
    </w:rPr>
  </w:style>
  <w:style w:type="paragraph" w:styleId="a5">
    <w:name w:val="No Spacing"/>
    <w:uiPriority w:val="1"/>
    <w:qFormat/>
    <w:rsid w:val="00D60D5C"/>
    <w:pPr>
      <w:spacing w:after="0" w:line="240" w:lineRule="auto"/>
    </w:pPr>
  </w:style>
  <w:style w:type="table" w:styleId="a6">
    <w:name w:val="Table Grid"/>
    <w:basedOn w:val="a1"/>
    <w:uiPriority w:val="59"/>
    <w:rsid w:val="00D60D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basedOn w:val="a"/>
    <w:rsid w:val="003438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obraz.ru/" TargetMode="External"/><Relationship Id="rId3" Type="http://schemas.openxmlformats.org/officeDocument/2006/relationships/settings" Target="settings.xml"/><Relationship Id="rId7" Type="http://schemas.openxmlformats.org/officeDocument/2006/relationships/hyperlink" Target="http://1obraz.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obraz.r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1obraz.ru/" TargetMode="External"/><Relationship Id="rId4" Type="http://schemas.openxmlformats.org/officeDocument/2006/relationships/webSettings" Target="webSettings.xml"/><Relationship Id="rId9" Type="http://schemas.openxmlformats.org/officeDocument/2006/relationships/hyperlink" Target="htt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2915</Words>
  <Characters>16622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8</cp:revision>
  <dcterms:created xsi:type="dcterms:W3CDTF">2021-10-27T04:00:00Z</dcterms:created>
  <dcterms:modified xsi:type="dcterms:W3CDTF">2021-10-28T06:16:00Z</dcterms:modified>
</cp:coreProperties>
</file>