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E7" w:rsidRDefault="008056E7" w:rsidP="0030675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40425" cy="8177791"/>
            <wp:effectExtent l="19050" t="0" r="3175" b="0"/>
            <wp:docPr id="1" name="Рисунок 1" descr="C:\Users\2017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7\Desktop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753" w:rsidRDefault="00306753" w:rsidP="00306753">
      <w:pPr>
        <w:pStyle w:val="a4"/>
        <w:rPr>
          <w:rFonts w:ascii="Times New Roman" w:hAnsi="Times New Roman"/>
        </w:rPr>
      </w:pPr>
    </w:p>
    <w:p w:rsidR="00306753" w:rsidRDefault="00306753" w:rsidP="00306753">
      <w:pPr>
        <w:pStyle w:val="a4"/>
        <w:rPr>
          <w:rFonts w:ascii="Times New Roman" w:hAnsi="Times New Roman"/>
        </w:rPr>
      </w:pPr>
    </w:p>
    <w:p w:rsidR="008056E7" w:rsidRDefault="008056E7" w:rsidP="0030675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056E7" w:rsidRDefault="008056E7" w:rsidP="0030675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056E7" w:rsidRDefault="008056E7" w:rsidP="0030675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056E7" w:rsidRDefault="008056E7" w:rsidP="0030675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056E7" w:rsidRDefault="008056E7" w:rsidP="0030675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056E7" w:rsidRDefault="008056E7" w:rsidP="0030675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056E7" w:rsidRDefault="008056E7" w:rsidP="0030675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06753" w:rsidRPr="00375354" w:rsidRDefault="00306753" w:rsidP="00306753">
      <w:pPr>
        <w:pStyle w:val="a4"/>
        <w:jc w:val="center"/>
        <w:rPr>
          <w:rFonts w:ascii="Times New Roman" w:hAnsi="Times New Roman"/>
        </w:rPr>
      </w:pPr>
      <w:r w:rsidRPr="00AA5DD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  записка</w:t>
      </w:r>
    </w:p>
    <w:p w:rsidR="00306753" w:rsidRPr="00B24DB5" w:rsidRDefault="00306753" w:rsidP="00306753">
      <w:pPr>
        <w:shd w:val="clear" w:color="auto" w:fill="FFFFFF"/>
        <w:spacing w:before="90" w:after="9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алендарный учебный график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B24D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униципального бюджетного дошкольно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 </w:t>
      </w:r>
      <w:r w:rsidRPr="00B24D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образовательного учреждения детский сад  </w:t>
      </w:r>
      <w:r w:rsidR="008056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«Чинч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илер</w:t>
      </w:r>
      <w:r w:rsidRPr="00B24D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Дзун-Хемчикского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24D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кожууна Республики Тыва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(далее ДОУ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)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="00C951E5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зовательной деятельности  на 2021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</w:t>
      </w:r>
      <w:r w:rsidR="00C951E5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разработан в соответствии с:</w:t>
      </w:r>
    </w:p>
    <w:p w:rsidR="00306753" w:rsidRPr="00AA5DD2" w:rsidRDefault="00306753" w:rsidP="00306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29.12.2012г. № 273-ФЗ «Об образовании в Российской Федерации»;</w:t>
      </w:r>
    </w:p>
    <w:p w:rsidR="00306753" w:rsidRPr="00AA5DD2" w:rsidRDefault="00306753" w:rsidP="00306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306753" w:rsidRPr="00AA5DD2" w:rsidRDefault="00306753" w:rsidP="00306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Основной образовательной программой ДОУ, разра</w:t>
      </w:r>
      <w:r w:rsidR="00C951E5">
        <w:rPr>
          <w:rFonts w:ascii="Times New Roman" w:eastAsia="Times New Roman" w:hAnsi="Times New Roman" w:cs="Times New Roman"/>
          <w:color w:val="000000"/>
          <w:sz w:val="28"/>
          <w:szCs w:val="28"/>
        </w:rPr>
        <w:t>ботанной в соответствии с инновационной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программой </w:t>
      </w:r>
      <w:r w:rsidR="00C95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дошкольного образования 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«От рождения до школы» под редакцией Н.Е. </w:t>
      </w:r>
      <w:proofErr w:type="spellStart"/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95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Т.С. Комаровой, Э.М.Дорофеевой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разработанной в соответствии с ФГОС ДО.</w:t>
      </w:r>
    </w:p>
    <w:p w:rsidR="00306753" w:rsidRPr="00AA5DD2" w:rsidRDefault="00306753" w:rsidP="00306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Санитарно-эпидемиологическими правилами и нормативами </w:t>
      </w:r>
      <w:proofErr w:type="spellStart"/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15.05.2013г. №26;</w:t>
      </w:r>
    </w:p>
    <w:p w:rsidR="00306753" w:rsidRPr="00AA5DD2" w:rsidRDefault="00306753" w:rsidP="00306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306753" w:rsidRPr="00AA5DD2" w:rsidRDefault="00306753" w:rsidP="00306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306753" w:rsidRPr="00AA5DD2" w:rsidRDefault="00306753" w:rsidP="00306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К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алендарный учебный график образовательной деятельности  на 2018 – 2019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306753" w:rsidRPr="00AA5DD2" w:rsidRDefault="00306753" w:rsidP="00306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Учебный год начинается </w:t>
      </w:r>
      <w:r w:rsidR="00C951E5">
        <w:rPr>
          <w:rFonts w:ascii="Times New Roman" w:eastAsia="Times New Roman" w:hAnsi="Times New Roman" w:cs="Times New Roman"/>
          <w:color w:val="000000"/>
          <w:sz w:val="28"/>
          <w:szCs w:val="28"/>
        </w:rPr>
        <w:t>с 01 сентября 2021 г. и заканчивается 31 мая 2022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306753" w:rsidRPr="00AA5DD2" w:rsidRDefault="00306753" w:rsidP="00306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работает </w:t>
      </w:r>
      <w:proofErr w:type="spellStart"/>
      <w:r w:rsidRPr="009F3E2C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9F3E2C">
        <w:rPr>
          <w:rFonts w:ascii="Times New Roman" w:hAnsi="Times New Roman" w:cs="Times New Roman"/>
          <w:sz w:val="28"/>
          <w:szCs w:val="28"/>
        </w:rPr>
        <w:t xml:space="preserve"> направленности в </w:t>
      </w:r>
      <w:proofErr w:type="gramStart"/>
      <w:r w:rsidRPr="009F3E2C">
        <w:rPr>
          <w:rFonts w:ascii="Times New Roman" w:hAnsi="Times New Roman" w:cs="Times New Roman"/>
          <w:sz w:val="28"/>
          <w:szCs w:val="28"/>
        </w:rPr>
        <w:t>режиме  полного дня</w:t>
      </w:r>
      <w:proofErr w:type="gramEnd"/>
      <w:r w:rsidRPr="009F3E2C">
        <w:rPr>
          <w:rFonts w:ascii="Times New Roman" w:hAnsi="Times New Roman" w:cs="Times New Roman"/>
          <w:sz w:val="28"/>
          <w:szCs w:val="28"/>
        </w:rPr>
        <w:t xml:space="preserve"> (12-часового пребывания), а группы оздоровительной направленности работают с круглосуточным пребыванием детей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06753" w:rsidRPr="00AA5DD2" w:rsidRDefault="00306753" w:rsidP="00306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Основными задачами 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календарного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графика являются:</w:t>
      </w:r>
    </w:p>
    <w:p w:rsidR="00306753" w:rsidRPr="00AA5DD2" w:rsidRDefault="00306753" w:rsidP="00306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1. Регулирование объема образовательной нагрузки.</w:t>
      </w:r>
    </w:p>
    <w:p w:rsidR="00306753" w:rsidRPr="00AA5DD2" w:rsidRDefault="00306753" w:rsidP="00306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2. Реализация ФГОС к содержанию и организации образовательного процесса ДОУ.</w:t>
      </w:r>
    </w:p>
    <w:p w:rsidR="00306753" w:rsidRDefault="00306753" w:rsidP="00306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3. Обеспечение углубленной работы по приоритетному направлению деятельности ДОУ.</w:t>
      </w:r>
    </w:p>
    <w:p w:rsidR="00306753" w:rsidRDefault="00306753" w:rsidP="003067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В 20</w:t>
      </w:r>
      <w:r w:rsidR="00C951E5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</w:t>
      </w:r>
      <w:r w:rsidR="00C951E5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в  МБДОУ </w:t>
      </w:r>
      <w:r w:rsidR="00C951E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етский сад </w:t>
      </w:r>
      <w:r w:rsidR="00C951E5">
        <w:rPr>
          <w:rFonts w:ascii="Times New Roman" w:eastAsia="Times New Roman" w:hAnsi="Times New Roman" w:cs="Times New Roman"/>
          <w:color w:val="000000"/>
          <w:sz w:val="28"/>
          <w:szCs w:val="28"/>
        </w:rPr>
        <w:t>«Чинчилер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функционирует </w:t>
      </w:r>
      <w:r w:rsidR="00C951E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групп:</w:t>
      </w:r>
    </w:p>
    <w:p w:rsidR="00306753" w:rsidRDefault="00306753" w:rsidP="003067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- 3 группы 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общеразвивающей</w:t>
      </w:r>
      <w:proofErr w:type="spellEnd"/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направленности;</w:t>
      </w:r>
    </w:p>
    <w:p w:rsidR="00306753" w:rsidRDefault="00306753" w:rsidP="003067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6753" w:rsidRDefault="00306753" w:rsidP="003067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6753" w:rsidRPr="00C17A06" w:rsidRDefault="00306753" w:rsidP="003067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A0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C95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младшая группа “Солнышко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306753" w:rsidRPr="00C42DCE" w:rsidRDefault="00306753" w:rsidP="003067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C4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младшая группа</w:t>
      </w:r>
      <w:r w:rsidR="00C9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«Неваляшки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4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6753" w:rsidRPr="00C42DCE" w:rsidRDefault="00306753" w:rsidP="003067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Старшая </w:t>
      </w:r>
      <w:r w:rsidRPr="00C4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="00C9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C9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42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06753" w:rsidRPr="00C42DCE" w:rsidRDefault="00306753" w:rsidP="00306753">
      <w:pPr>
        <w:pStyle w:val="a3"/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6753" w:rsidRDefault="00C951E5" w:rsidP="003067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Д</w:t>
      </w:r>
      <w:r w:rsidR="003067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етский  сад «Чинчилер» </w:t>
      </w:r>
      <w:r w:rsidR="00306753"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работает по Основной образовательной программе (далее - Программа), разработанной в соответствии с действующим Федеральным государственным образовательным стандартом дошкольного образования (далее ФГОС ДО) и требованиями к структуре основной образовательной программы дошкольного образования (Приказ Министерства образования и науки Российской Федерации  от 17 октября 2013 года № 1155 «Об утверждении и введении в действие Федерального государственного образовательного стандарта дошкольного образования к</w:t>
      </w:r>
      <w:proofErr w:type="gramEnd"/>
      <w:r w:rsidR="003067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6753"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структуре основной общеобразовательной программы дошкольного образования»),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писанной в соответствии с инновационной </w:t>
      </w:r>
      <w:r w:rsidR="00306753"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программе дошкольного образования «От рождения до школы» под редакцией Н.Е. </w:t>
      </w:r>
      <w:proofErr w:type="spellStart"/>
      <w:r w:rsidR="00306753"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="00306753"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Т.С. Комаровой, Э.М.Дорофеевой.</w:t>
      </w:r>
    </w:p>
    <w:p w:rsidR="00306753" w:rsidRPr="00AA5DD2" w:rsidRDefault="00306753" w:rsidP="003067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Торээн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»/ «Моя родная Тува»  примерная  образовательная программа по развитию родной речи (тувинской) в ДОУ ТР.</w:t>
      </w:r>
    </w:p>
    <w:p w:rsidR="00306753" w:rsidRPr="00AA5DD2" w:rsidRDefault="00306753" w:rsidP="003067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алендарный учебный  график образовательной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  соответствует Уставу ДОУ, образовательной и парциальным программам, гарантирует ребенку получение комплекса образовательных услуг.</w:t>
      </w:r>
    </w:p>
    <w:p w:rsidR="00306753" w:rsidRPr="00AA5DD2" w:rsidRDefault="00306753" w:rsidP="00306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Содержание </w:t>
      </w:r>
      <w:r w:rsidRPr="00AA5D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календарного учебного графика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 включает в себя:</w:t>
      </w:r>
    </w:p>
    <w:p w:rsidR="00306753" w:rsidRPr="00AA5DD2" w:rsidRDefault="00306753" w:rsidP="00306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- режим работы ДОУ,</w:t>
      </w:r>
    </w:p>
    <w:p w:rsidR="00306753" w:rsidRPr="00AA5DD2" w:rsidRDefault="00306753" w:rsidP="00306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продолжительность учебного года,</w:t>
      </w:r>
    </w:p>
    <w:p w:rsidR="00306753" w:rsidRPr="00AA5DD2" w:rsidRDefault="00306753" w:rsidP="00306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- количество недель в учебном году,</w:t>
      </w:r>
    </w:p>
    <w:p w:rsidR="00306753" w:rsidRPr="00AA5DD2" w:rsidRDefault="00306753" w:rsidP="00306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- сроки проведения каникул, их начала и окончания,</w:t>
      </w:r>
    </w:p>
    <w:p w:rsidR="00306753" w:rsidRPr="00AA5DD2" w:rsidRDefault="00306753" w:rsidP="00306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перечень проводимых праздников для воспитанников,</w:t>
      </w:r>
    </w:p>
    <w:p w:rsidR="00306753" w:rsidRPr="00AA5DD2" w:rsidRDefault="00306753" w:rsidP="00306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-сроки проведения мониторинга достижения детьми планируемых результатов освоения ООП дошкольного образования,</w:t>
      </w:r>
    </w:p>
    <w:p w:rsidR="00306753" w:rsidRPr="00AA5DD2" w:rsidRDefault="00306753" w:rsidP="00306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праздничные дни,</w:t>
      </w:r>
    </w:p>
    <w:p w:rsidR="00306753" w:rsidRPr="00AA5DD2" w:rsidRDefault="00306753" w:rsidP="00306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- мероприятия, проводимые в летний оздоровительный период.</w:t>
      </w:r>
    </w:p>
    <w:p w:rsidR="00306753" w:rsidRPr="00AA5DD2" w:rsidRDefault="00306753" w:rsidP="00306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</w:t>
      </w:r>
    </w:p>
    <w:p w:rsidR="00306753" w:rsidRPr="00AA5DD2" w:rsidRDefault="00306753" w:rsidP="003067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Все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зменения, вносимые ДОУ в 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календарный учебный график, утверждаются приказом </w:t>
      </w:r>
      <w:proofErr w:type="gramStart"/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proofErr w:type="gramEnd"/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306753" w:rsidRPr="00AA5DD2" w:rsidRDefault="00306753" w:rsidP="003067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годовом календарном учебном графике учтены нерабочие (выходные и праздничные) дни.</w:t>
      </w:r>
    </w:p>
    <w:p w:rsidR="00306753" w:rsidRDefault="00306753" w:rsidP="003067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В середине учебного года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 января по 10 января</w:t>
      </w:r>
      <w:r w:rsidRPr="00AA5DD2">
        <w:rPr>
          <w:rFonts w:ascii="Times New Roman" w:eastAsia="Times New Roman" w:hAnsi="Times New Roman" w:cs="Times New Roman"/>
          <w:color w:val="000000"/>
          <w:sz w:val="28"/>
          <w:szCs w:val="28"/>
        </w:rPr>
        <w:t>) для детей дошкольного возраста организуются зимние  каникулы. В дни каникул организуется деятельность:  музыкальные развлечения, спортивные развлечения;  дни здоровья и др. В летний период организуются подвижные и спортивные игры, праздники, экскурсии и т.д. (по плану работы в летний период)</w:t>
      </w:r>
    </w:p>
    <w:p w:rsidR="00306753" w:rsidRPr="00AA5DD2" w:rsidRDefault="00306753" w:rsidP="00306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6753" w:rsidRPr="00AA5DD2" w:rsidRDefault="00306753" w:rsidP="00306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D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Годовой календарный учебный график</w:t>
      </w:r>
    </w:p>
    <w:tbl>
      <w:tblPr>
        <w:tblW w:w="10290" w:type="dxa"/>
        <w:tblInd w:w="-5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50"/>
        <w:gridCol w:w="264"/>
        <w:gridCol w:w="285"/>
        <w:gridCol w:w="140"/>
        <w:gridCol w:w="808"/>
        <w:gridCol w:w="571"/>
        <w:gridCol w:w="189"/>
        <w:gridCol w:w="160"/>
        <w:gridCol w:w="422"/>
        <w:gridCol w:w="118"/>
        <w:gridCol w:w="411"/>
        <w:gridCol w:w="19"/>
        <w:gridCol w:w="261"/>
        <w:gridCol w:w="124"/>
        <w:gridCol w:w="180"/>
        <w:gridCol w:w="379"/>
        <w:gridCol w:w="116"/>
        <w:gridCol w:w="128"/>
        <w:gridCol w:w="308"/>
        <w:gridCol w:w="629"/>
        <w:gridCol w:w="1840"/>
        <w:gridCol w:w="88"/>
      </w:tblGrid>
      <w:tr w:rsidR="00306753" w:rsidRPr="00AA5DD2" w:rsidTr="00153B0C">
        <w:tc>
          <w:tcPr>
            <w:tcW w:w="1029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 1. Режим работы учреждения</w:t>
            </w:r>
          </w:p>
        </w:tc>
      </w:tr>
      <w:tr w:rsidR="00306753" w:rsidRPr="00AA5DD2" w:rsidTr="00153B0C">
        <w:tc>
          <w:tcPr>
            <w:tcW w:w="5107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5183" w:type="dxa"/>
            <w:gridSpan w:val="1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дней (с понедельника по пятницу)</w:t>
            </w:r>
          </w:p>
        </w:tc>
      </w:tr>
      <w:tr w:rsidR="00306753" w:rsidRPr="00AA5DD2" w:rsidTr="00153B0C">
        <w:tc>
          <w:tcPr>
            <w:tcW w:w="5107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группах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5183" w:type="dxa"/>
            <w:gridSpan w:val="1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часов в день (с 7ч. 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 до 19ч.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м)</w:t>
            </w:r>
          </w:p>
        </w:tc>
      </w:tr>
      <w:tr w:rsidR="00306753" w:rsidRPr="00AA5DD2" w:rsidTr="00153B0C">
        <w:tc>
          <w:tcPr>
            <w:tcW w:w="5107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Нерабочие дни</w:t>
            </w:r>
          </w:p>
        </w:tc>
        <w:tc>
          <w:tcPr>
            <w:tcW w:w="5183" w:type="dxa"/>
            <w:gridSpan w:val="1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306753" w:rsidRPr="00AA5DD2" w:rsidTr="00153B0C">
        <w:tc>
          <w:tcPr>
            <w:tcW w:w="1029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2. Продолжительность учебного года</w:t>
            </w:r>
          </w:p>
        </w:tc>
      </w:tr>
      <w:tr w:rsidR="00306753" w:rsidRPr="00AA5DD2" w:rsidTr="00153B0C">
        <w:tc>
          <w:tcPr>
            <w:tcW w:w="28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395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1.09.2021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по 31.05.20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48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 недель</w:t>
            </w:r>
          </w:p>
        </w:tc>
      </w:tr>
      <w:tr w:rsidR="00306753" w:rsidRPr="00AA5DD2" w:rsidTr="00153B0C">
        <w:tc>
          <w:tcPr>
            <w:tcW w:w="28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полугодие</w:t>
            </w:r>
          </w:p>
        </w:tc>
        <w:tc>
          <w:tcPr>
            <w:tcW w:w="395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C951E5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01.09.2021г. по 31.12.2021</w:t>
            </w:r>
            <w:r w:rsidR="00306753"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48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недель</w:t>
            </w:r>
          </w:p>
        </w:tc>
      </w:tr>
      <w:tr w:rsidR="00306753" w:rsidRPr="00AA5DD2" w:rsidTr="00153B0C">
        <w:tc>
          <w:tcPr>
            <w:tcW w:w="28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 полугодие</w:t>
            </w:r>
          </w:p>
        </w:tc>
        <w:tc>
          <w:tcPr>
            <w:tcW w:w="395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09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по 31.05.20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48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 неделя</w:t>
            </w:r>
          </w:p>
        </w:tc>
      </w:tr>
      <w:tr w:rsidR="00306753" w:rsidRPr="00AA5DD2" w:rsidTr="00153B0C">
        <w:tc>
          <w:tcPr>
            <w:tcW w:w="1029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3. Мероприятия, проводимые в рамках образовательного процесса</w:t>
            </w:r>
          </w:p>
        </w:tc>
      </w:tr>
      <w:tr w:rsidR="00306753" w:rsidRPr="00AA5DD2" w:rsidTr="00153B0C">
        <w:tc>
          <w:tcPr>
            <w:tcW w:w="1029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306753" w:rsidRPr="00AA5DD2" w:rsidTr="00153B0C">
        <w:tc>
          <w:tcPr>
            <w:tcW w:w="3539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Итоговый мониторинг</w:t>
            </w:r>
          </w:p>
        </w:tc>
        <w:tc>
          <w:tcPr>
            <w:tcW w:w="3642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13.05.20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 по 24.05.20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109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дней</w:t>
            </w:r>
          </w:p>
        </w:tc>
      </w:tr>
      <w:tr w:rsidR="00306753" w:rsidRPr="00AA5DD2" w:rsidTr="00153B0C">
        <w:tc>
          <w:tcPr>
            <w:tcW w:w="1029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3.2. Праздники для воспитанников</w:t>
            </w:r>
          </w:p>
        </w:tc>
      </w:tr>
      <w:tr w:rsidR="00306753" w:rsidRPr="00AA5DD2" w:rsidTr="00153B0C">
        <w:tc>
          <w:tcPr>
            <w:tcW w:w="6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знаний</w:t>
            </w:r>
          </w:p>
        </w:tc>
        <w:tc>
          <w:tcPr>
            <w:tcW w:w="3668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C951E5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01.09.2021</w:t>
            </w:r>
            <w:r w:rsidR="00306753"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306753" w:rsidRPr="00AA5DD2" w:rsidTr="00153B0C">
        <w:tc>
          <w:tcPr>
            <w:tcW w:w="6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Развлечения «Осень в гости к нам пришла» (по возрастным группам)</w:t>
            </w:r>
          </w:p>
        </w:tc>
        <w:tc>
          <w:tcPr>
            <w:tcW w:w="3668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C951E5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23.10.2021 г. -  26.10.2021</w:t>
            </w:r>
            <w:r w:rsidR="00306753"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tr w:rsidR="00306753" w:rsidRPr="00AA5DD2" w:rsidTr="00153B0C">
        <w:tc>
          <w:tcPr>
            <w:tcW w:w="6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Матери»</w:t>
            </w:r>
          </w:p>
        </w:tc>
        <w:tc>
          <w:tcPr>
            <w:tcW w:w="3668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C951E5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23.11.2021</w:t>
            </w:r>
            <w:r w:rsidR="00306753"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tr w:rsidR="00306753" w:rsidRPr="00AA5DD2" w:rsidTr="00153B0C">
        <w:tc>
          <w:tcPr>
            <w:tcW w:w="6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Новогодние чудеса (по возрастным группам)</w:t>
            </w:r>
          </w:p>
        </w:tc>
        <w:tc>
          <w:tcPr>
            <w:tcW w:w="3668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C951E5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24.12.2021г. -  28.12.2021</w:t>
            </w:r>
            <w:r w:rsidR="00306753"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tr w:rsidR="00306753" w:rsidRPr="00AA5DD2" w:rsidTr="00153B0C">
        <w:tc>
          <w:tcPr>
            <w:tcW w:w="6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2019г</w:t>
            </w:r>
          </w:p>
        </w:tc>
        <w:tc>
          <w:tcPr>
            <w:tcW w:w="3668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02.2022г- 10.02.2022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306753" w:rsidRPr="00AA5DD2" w:rsidTr="00153B0C">
        <w:tc>
          <w:tcPr>
            <w:tcW w:w="6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6753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2019г</w:t>
            </w:r>
          </w:p>
        </w:tc>
        <w:tc>
          <w:tcPr>
            <w:tcW w:w="3668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6753" w:rsidRDefault="00C951E5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28.02.2022</w:t>
            </w:r>
            <w:r w:rsidR="00306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306753" w:rsidRPr="00AA5DD2" w:rsidTr="00153B0C">
        <w:tc>
          <w:tcPr>
            <w:tcW w:w="6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праздник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Защитник Родины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посвященный Дню защитника Отечества</w:t>
            </w:r>
          </w:p>
        </w:tc>
        <w:tc>
          <w:tcPr>
            <w:tcW w:w="3668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22.02.20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306753" w:rsidRPr="00AA5DD2" w:rsidTr="00153B0C">
        <w:tc>
          <w:tcPr>
            <w:tcW w:w="6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Чудесный праздник женский день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68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04.03.20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 -  07.03.20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306753" w:rsidRPr="00AA5DD2" w:rsidTr="00153B0C">
        <w:tc>
          <w:tcPr>
            <w:tcW w:w="6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Развлечение «В гостях у сказки»</w:t>
            </w:r>
          </w:p>
        </w:tc>
        <w:tc>
          <w:tcPr>
            <w:tcW w:w="3668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01.04.20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tr w:rsidR="00306753" w:rsidRPr="00AA5DD2" w:rsidTr="00153B0C">
        <w:tc>
          <w:tcPr>
            <w:tcW w:w="6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Праздничное развлечение, посвященное  Дню Земли</w:t>
            </w:r>
          </w:p>
        </w:tc>
        <w:tc>
          <w:tcPr>
            <w:tcW w:w="3668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19.04.20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306753" w:rsidRPr="00AA5DD2" w:rsidTr="00153B0C">
        <w:tc>
          <w:tcPr>
            <w:tcW w:w="6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Праздничное развлечение «Этих дней не смолкнет слава», посвященное  Дню Победы</w:t>
            </w:r>
          </w:p>
        </w:tc>
        <w:tc>
          <w:tcPr>
            <w:tcW w:w="3668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06.05.20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 – 08.05.20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306753" w:rsidRPr="00AA5DD2" w:rsidTr="00153B0C">
        <w:tc>
          <w:tcPr>
            <w:tcW w:w="6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 свиданья, Детский сад». Выпускной бал</w:t>
            </w:r>
          </w:p>
        </w:tc>
        <w:tc>
          <w:tcPr>
            <w:tcW w:w="3668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27.05.20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 – 28.05.20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306753" w:rsidRPr="00AA5DD2" w:rsidTr="00153B0C">
        <w:tc>
          <w:tcPr>
            <w:tcW w:w="6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Праздничное развлечение, посвященное Дню Защиты детей</w:t>
            </w:r>
          </w:p>
        </w:tc>
        <w:tc>
          <w:tcPr>
            <w:tcW w:w="3668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306753" w:rsidRPr="00AA5DD2" w:rsidTr="00153B0C">
        <w:tc>
          <w:tcPr>
            <w:tcW w:w="1029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6753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6753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6753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6753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6753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 Каникулярное время, праздничные (нерабочие) дни</w:t>
            </w:r>
          </w:p>
        </w:tc>
      </w:tr>
      <w:tr w:rsidR="00306753" w:rsidRPr="00AA5DD2" w:rsidTr="00153B0C">
        <w:tc>
          <w:tcPr>
            <w:tcW w:w="1029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4.1. Каникулы</w:t>
            </w:r>
          </w:p>
        </w:tc>
      </w:tr>
      <w:tr w:rsidR="00306753" w:rsidRPr="00AA5DD2" w:rsidTr="00153B0C">
        <w:tc>
          <w:tcPr>
            <w:tcW w:w="311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Сроки/ даты</w:t>
            </w:r>
          </w:p>
        </w:tc>
        <w:tc>
          <w:tcPr>
            <w:tcW w:w="4072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каникулярных недель/ праздничных дней</w:t>
            </w:r>
          </w:p>
        </w:tc>
      </w:tr>
      <w:tr w:rsidR="00306753" w:rsidRPr="00AA5DD2" w:rsidTr="00153B0C">
        <w:tc>
          <w:tcPr>
            <w:tcW w:w="311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Зимние каникулы</w:t>
            </w:r>
          </w:p>
        </w:tc>
        <w:tc>
          <w:tcPr>
            <w:tcW w:w="310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1DA">
              <w:rPr>
                <w:rFonts w:ascii="Times New Roman" w:hAnsi="Times New Roman" w:cs="Times New Roman"/>
                <w:sz w:val="28"/>
                <w:szCs w:val="28"/>
              </w:rPr>
              <w:t>с 1 января по 10 января</w:t>
            </w:r>
            <w:r w:rsidR="00C951E5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072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</w:tr>
      <w:tr w:rsidR="00306753" w:rsidRPr="00AA5DD2" w:rsidTr="00153B0C">
        <w:tc>
          <w:tcPr>
            <w:tcW w:w="311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Летние каникулы</w:t>
            </w:r>
          </w:p>
        </w:tc>
        <w:tc>
          <w:tcPr>
            <w:tcW w:w="310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1DA">
              <w:rPr>
                <w:rFonts w:ascii="Times New Roman" w:hAnsi="Times New Roman" w:cs="Times New Roman"/>
                <w:sz w:val="28"/>
                <w:szCs w:val="28"/>
              </w:rPr>
              <w:t xml:space="preserve">31 мая по 01 сентября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5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4072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недель</w:t>
            </w:r>
          </w:p>
        </w:tc>
      </w:tr>
      <w:tr w:rsidR="00306753" w:rsidRPr="00AA5DD2" w:rsidTr="00153B0C">
        <w:tc>
          <w:tcPr>
            <w:tcW w:w="1029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4.2. Праздничные и выходные дни</w:t>
            </w:r>
          </w:p>
        </w:tc>
      </w:tr>
      <w:tr w:rsidR="00306753" w:rsidRPr="00AA5DD2" w:rsidTr="00153B0C">
        <w:tc>
          <w:tcPr>
            <w:tcW w:w="491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444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C951E5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04.11.2021</w:t>
            </w:r>
            <w:r w:rsidR="00306753"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928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день</w:t>
            </w:r>
          </w:p>
        </w:tc>
      </w:tr>
      <w:tr w:rsidR="00306753" w:rsidRPr="00AA5DD2" w:rsidTr="00153B0C">
        <w:tc>
          <w:tcPr>
            <w:tcW w:w="491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Новогодние, рождественские  каникулы</w:t>
            </w:r>
          </w:p>
        </w:tc>
        <w:tc>
          <w:tcPr>
            <w:tcW w:w="3444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C951E5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30.12.2021</w:t>
            </w:r>
            <w:r w:rsidR="00306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- 08</w:t>
            </w:r>
            <w:r w:rsidR="00306753"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306753"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928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дней</w:t>
            </w:r>
          </w:p>
        </w:tc>
      </w:tr>
      <w:tr w:rsidR="00306753" w:rsidRPr="00AA5DD2" w:rsidTr="00153B0C">
        <w:tc>
          <w:tcPr>
            <w:tcW w:w="491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444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23.02.20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928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день</w:t>
            </w:r>
          </w:p>
        </w:tc>
      </w:tr>
      <w:tr w:rsidR="00306753" w:rsidRPr="00AA5DD2" w:rsidTr="00153B0C">
        <w:tc>
          <w:tcPr>
            <w:tcW w:w="491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444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08.03.20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928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день</w:t>
            </w:r>
          </w:p>
        </w:tc>
      </w:tr>
      <w:tr w:rsidR="00306753" w:rsidRPr="00AA5DD2" w:rsidTr="00153B0C">
        <w:tc>
          <w:tcPr>
            <w:tcW w:w="491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Весны и Труда</w:t>
            </w:r>
          </w:p>
        </w:tc>
        <w:tc>
          <w:tcPr>
            <w:tcW w:w="3444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01.05.20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928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день</w:t>
            </w:r>
          </w:p>
        </w:tc>
      </w:tr>
      <w:tr w:rsidR="00306753" w:rsidRPr="00AA5DD2" w:rsidTr="00153B0C">
        <w:tc>
          <w:tcPr>
            <w:tcW w:w="491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Победы</w:t>
            </w:r>
          </w:p>
        </w:tc>
        <w:tc>
          <w:tcPr>
            <w:tcW w:w="3444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09.05.20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928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день</w:t>
            </w:r>
          </w:p>
        </w:tc>
      </w:tr>
      <w:tr w:rsidR="00306753" w:rsidRPr="00AA5DD2" w:rsidTr="00153B0C">
        <w:tc>
          <w:tcPr>
            <w:tcW w:w="491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России</w:t>
            </w:r>
          </w:p>
        </w:tc>
        <w:tc>
          <w:tcPr>
            <w:tcW w:w="3444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12.06.20</w:t>
            </w:r>
            <w:r w:rsidR="00C9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928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день</w:t>
            </w:r>
          </w:p>
        </w:tc>
      </w:tr>
      <w:tr w:rsidR="00306753" w:rsidRPr="00AA5DD2" w:rsidTr="00153B0C">
        <w:tc>
          <w:tcPr>
            <w:tcW w:w="1029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5. Мероприятия, проводимые в летний оздоровительный период</w:t>
            </w:r>
          </w:p>
        </w:tc>
      </w:tr>
      <w:tr w:rsidR="00306753" w:rsidRPr="00AA5DD2" w:rsidTr="00153B0C">
        <w:tc>
          <w:tcPr>
            <w:tcW w:w="5807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483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Сроки/даты</w:t>
            </w:r>
          </w:p>
        </w:tc>
      </w:tr>
      <w:tr w:rsidR="00306753" w:rsidRPr="00AA5DD2" w:rsidTr="00153B0C">
        <w:tc>
          <w:tcPr>
            <w:tcW w:w="5807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праздников, досугов, развлечений</w:t>
            </w:r>
          </w:p>
        </w:tc>
        <w:tc>
          <w:tcPr>
            <w:tcW w:w="4483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неделю с июня - август</w:t>
            </w:r>
          </w:p>
        </w:tc>
      </w:tr>
      <w:tr w:rsidR="00306753" w:rsidRPr="00AA5DD2" w:rsidTr="00153B0C">
        <w:tc>
          <w:tcPr>
            <w:tcW w:w="5807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Экскурсии, целевые прогулки</w:t>
            </w:r>
          </w:p>
        </w:tc>
        <w:tc>
          <w:tcPr>
            <w:tcW w:w="4483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 педагогов, плану работы в летний период</w:t>
            </w:r>
          </w:p>
        </w:tc>
      </w:tr>
      <w:tr w:rsidR="00306753" w:rsidRPr="00AA5DD2" w:rsidTr="00153B0C">
        <w:tc>
          <w:tcPr>
            <w:tcW w:w="5807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Выставки творческих работ</w:t>
            </w:r>
          </w:p>
        </w:tc>
        <w:tc>
          <w:tcPr>
            <w:tcW w:w="4483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две недели</w:t>
            </w:r>
          </w:p>
        </w:tc>
      </w:tr>
      <w:tr w:rsidR="00306753" w:rsidRPr="00AA5DD2" w:rsidTr="00153B0C">
        <w:tc>
          <w:tcPr>
            <w:tcW w:w="1029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 Организация образовательного процесса</w:t>
            </w:r>
          </w:p>
        </w:tc>
      </w:tr>
      <w:tr w:rsidR="00306753" w:rsidRPr="00AA5DD2" w:rsidTr="00153B0C">
        <w:tc>
          <w:tcPr>
            <w:tcW w:w="3399" w:type="dxa"/>
            <w:gridSpan w:val="3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6891" w:type="dxa"/>
            <w:gridSpan w:val="1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Возрастные группы</w:t>
            </w:r>
          </w:p>
        </w:tc>
      </w:tr>
      <w:tr w:rsidR="00306753" w:rsidRPr="00AA5DD2" w:rsidTr="00153B0C">
        <w:tc>
          <w:tcPr>
            <w:tcW w:w="3399" w:type="dxa"/>
            <w:gridSpan w:val="3"/>
            <w:vMerge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vAlign w:val="center"/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1-ая младшая 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</w:t>
            </w:r>
          </w:p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 лет</w:t>
            </w:r>
          </w:p>
        </w:tc>
        <w:tc>
          <w:tcPr>
            <w:tcW w:w="2555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2-ая младшая 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</w:t>
            </w:r>
          </w:p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3- 4 лет</w:t>
            </w:r>
          </w:p>
        </w:tc>
        <w:tc>
          <w:tcPr>
            <w:tcW w:w="184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Старшая 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</w:t>
            </w:r>
          </w:p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5-6 лет</w:t>
            </w:r>
          </w:p>
        </w:tc>
        <w:tc>
          <w:tcPr>
            <w:tcW w:w="8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6753" w:rsidRPr="00AA5DD2" w:rsidTr="00153B0C">
        <w:tc>
          <w:tcPr>
            <w:tcW w:w="3399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возрастных групп</w:t>
            </w:r>
          </w:p>
        </w:tc>
        <w:tc>
          <w:tcPr>
            <w:tcW w:w="240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5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6753" w:rsidRPr="00AA5DD2" w:rsidTr="00153B0C">
        <w:tc>
          <w:tcPr>
            <w:tcW w:w="3399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 количество занятий/ продолжительность</w:t>
            </w:r>
          </w:p>
        </w:tc>
        <w:tc>
          <w:tcPr>
            <w:tcW w:w="240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/ 10 мин.</w:t>
            </w:r>
          </w:p>
        </w:tc>
        <w:tc>
          <w:tcPr>
            <w:tcW w:w="2555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/ 10 мин.</w:t>
            </w:r>
          </w:p>
        </w:tc>
        <w:tc>
          <w:tcPr>
            <w:tcW w:w="184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/ 25 мин.</w:t>
            </w:r>
          </w:p>
        </w:tc>
        <w:tc>
          <w:tcPr>
            <w:tcW w:w="8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6753" w:rsidRPr="00AA5DD2" w:rsidTr="00153B0C">
        <w:tc>
          <w:tcPr>
            <w:tcW w:w="3399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недельной образовательной нагрузки (занятий)</w:t>
            </w:r>
          </w:p>
        </w:tc>
        <w:tc>
          <w:tcPr>
            <w:tcW w:w="240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 40 мин</w:t>
            </w:r>
          </w:p>
        </w:tc>
        <w:tc>
          <w:tcPr>
            <w:tcW w:w="2555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2ч 30 мин</w:t>
            </w:r>
          </w:p>
        </w:tc>
        <w:tc>
          <w:tcPr>
            <w:tcW w:w="184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часов</w:t>
            </w:r>
          </w:p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мин</w:t>
            </w:r>
          </w:p>
        </w:tc>
        <w:tc>
          <w:tcPr>
            <w:tcW w:w="8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6753" w:rsidRPr="00AA5DD2" w:rsidTr="00153B0C">
        <w:tc>
          <w:tcPr>
            <w:tcW w:w="3399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прогулке (холодный период/ теплый период)</w:t>
            </w:r>
          </w:p>
        </w:tc>
        <w:tc>
          <w:tcPr>
            <w:tcW w:w="240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ч 15 мин.</w:t>
            </w:r>
          </w:p>
        </w:tc>
        <w:tc>
          <w:tcPr>
            <w:tcW w:w="2555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ч 40мин.</w:t>
            </w:r>
          </w:p>
        </w:tc>
        <w:tc>
          <w:tcPr>
            <w:tcW w:w="184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2ч 40мин.</w:t>
            </w:r>
          </w:p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3ч 55 мин.</w:t>
            </w:r>
          </w:p>
        </w:tc>
        <w:tc>
          <w:tcPr>
            <w:tcW w:w="8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6753" w:rsidRPr="00AA5DD2" w:rsidTr="00153B0C">
        <w:tc>
          <w:tcPr>
            <w:tcW w:w="1029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6753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 Сетка совместной образовательной деятельности в режимных моментах</w:t>
            </w:r>
          </w:p>
        </w:tc>
      </w:tr>
      <w:tr w:rsidR="00306753" w:rsidRPr="00AA5DD2" w:rsidTr="00153B0C">
        <w:tc>
          <w:tcPr>
            <w:tcW w:w="4347" w:type="dxa"/>
            <w:gridSpan w:val="5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 образовательной</w:t>
            </w:r>
          </w:p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деятельности в режимных моментах</w:t>
            </w:r>
          </w:p>
        </w:tc>
        <w:tc>
          <w:tcPr>
            <w:tcW w:w="5943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306753" w:rsidRPr="00AA5DD2" w:rsidTr="00153B0C">
        <w:tc>
          <w:tcPr>
            <w:tcW w:w="4347" w:type="dxa"/>
            <w:gridSpan w:val="5"/>
            <w:vMerge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vAlign w:val="center"/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1-ая младшая 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2-3лет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5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2-ая младшая 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3- 4лет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28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Старшая 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(5-6 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06753" w:rsidRPr="00AA5DD2" w:rsidTr="00153B0C">
        <w:tc>
          <w:tcPr>
            <w:tcW w:w="1029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Общение</w:t>
            </w:r>
          </w:p>
        </w:tc>
      </w:tr>
      <w:tr w:rsidR="00306753" w:rsidRPr="00AA5DD2" w:rsidTr="00153B0C">
        <w:tc>
          <w:tcPr>
            <w:tcW w:w="4347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5943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</w:tr>
      <w:tr w:rsidR="00306753" w:rsidRPr="00AA5DD2" w:rsidTr="00153B0C">
        <w:tc>
          <w:tcPr>
            <w:tcW w:w="4347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 и разговоры с детьми по их интересам</w:t>
            </w:r>
          </w:p>
        </w:tc>
        <w:tc>
          <w:tcPr>
            <w:tcW w:w="5943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</w:tr>
      <w:tr w:rsidR="00306753" w:rsidRPr="00AA5DD2" w:rsidTr="00153B0C">
        <w:tc>
          <w:tcPr>
            <w:tcW w:w="1029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306753" w:rsidRPr="00AA5DD2" w:rsidTr="00153B0C">
        <w:tc>
          <w:tcPr>
            <w:tcW w:w="526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2466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55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раза в неделю</w:t>
            </w:r>
          </w:p>
        </w:tc>
      </w:tr>
      <w:tr w:rsidR="00306753" w:rsidRPr="00AA5DD2" w:rsidTr="00153B0C">
        <w:tc>
          <w:tcPr>
            <w:tcW w:w="526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23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неделю</w:t>
            </w:r>
          </w:p>
        </w:tc>
        <w:tc>
          <w:tcPr>
            <w:tcW w:w="1235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раза в неделю</w:t>
            </w:r>
          </w:p>
        </w:tc>
        <w:tc>
          <w:tcPr>
            <w:tcW w:w="255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неделю</w:t>
            </w:r>
          </w:p>
        </w:tc>
      </w:tr>
      <w:tr w:rsidR="00306753" w:rsidRPr="00AA5DD2" w:rsidTr="00153B0C">
        <w:tc>
          <w:tcPr>
            <w:tcW w:w="526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еатрализованные игры</w:t>
            </w:r>
          </w:p>
        </w:tc>
        <w:tc>
          <w:tcPr>
            <w:tcW w:w="5023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2 недели</w:t>
            </w:r>
          </w:p>
        </w:tc>
      </w:tr>
      <w:tr w:rsidR="00306753" w:rsidRPr="00AA5DD2" w:rsidTr="00153B0C">
        <w:tc>
          <w:tcPr>
            <w:tcW w:w="526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Досуг здоровья и подвижных игр</w:t>
            </w:r>
          </w:p>
        </w:tc>
        <w:tc>
          <w:tcPr>
            <w:tcW w:w="5023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2 недели</w:t>
            </w:r>
          </w:p>
        </w:tc>
      </w:tr>
      <w:tr w:rsidR="00306753" w:rsidRPr="00AA5DD2" w:rsidTr="00153B0C">
        <w:tc>
          <w:tcPr>
            <w:tcW w:w="526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</w:t>
            </w:r>
          </w:p>
        </w:tc>
        <w:tc>
          <w:tcPr>
            <w:tcW w:w="5023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</w:tr>
      <w:tr w:rsidR="00306753" w:rsidRPr="00AA5DD2" w:rsidTr="00153B0C">
        <w:tc>
          <w:tcPr>
            <w:tcW w:w="1029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Познавательная и исследовательская деятельность</w:t>
            </w:r>
          </w:p>
        </w:tc>
      </w:tr>
      <w:tr w:rsidR="00306753" w:rsidRPr="00AA5DD2" w:rsidTr="00153B0C">
        <w:tc>
          <w:tcPr>
            <w:tcW w:w="526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5023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2 недели</w:t>
            </w:r>
          </w:p>
        </w:tc>
      </w:tr>
      <w:tr w:rsidR="00306753" w:rsidRPr="00AA5DD2" w:rsidTr="00153B0C">
        <w:tc>
          <w:tcPr>
            <w:tcW w:w="526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Наблюдения за природой (на прогулке)</w:t>
            </w:r>
          </w:p>
        </w:tc>
        <w:tc>
          <w:tcPr>
            <w:tcW w:w="5023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</w:tr>
      <w:tr w:rsidR="00306753" w:rsidRPr="00AA5DD2" w:rsidTr="00153B0C">
        <w:tc>
          <w:tcPr>
            <w:tcW w:w="1029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306753" w:rsidRPr="00AA5DD2" w:rsidTr="00153B0C">
        <w:tc>
          <w:tcPr>
            <w:tcW w:w="526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Музыкально-театральная деятельность</w:t>
            </w:r>
          </w:p>
        </w:tc>
        <w:tc>
          <w:tcPr>
            <w:tcW w:w="203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2 недели</w:t>
            </w:r>
          </w:p>
        </w:tc>
        <w:tc>
          <w:tcPr>
            <w:tcW w:w="2993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неделю</w:t>
            </w:r>
          </w:p>
        </w:tc>
      </w:tr>
      <w:tr w:rsidR="00306753" w:rsidRPr="00AA5DD2" w:rsidTr="00153B0C">
        <w:tc>
          <w:tcPr>
            <w:tcW w:w="526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5023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неделю</w:t>
            </w:r>
          </w:p>
        </w:tc>
      </w:tr>
      <w:tr w:rsidR="00306753" w:rsidRPr="00AA5DD2" w:rsidTr="00153B0C">
        <w:tc>
          <w:tcPr>
            <w:tcW w:w="526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литературных произведений</w:t>
            </w:r>
          </w:p>
        </w:tc>
        <w:tc>
          <w:tcPr>
            <w:tcW w:w="5023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</w:tr>
      <w:tr w:rsidR="00306753" w:rsidRPr="00AA5DD2" w:rsidTr="00153B0C">
        <w:tc>
          <w:tcPr>
            <w:tcW w:w="1029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6753" w:rsidRPr="00AA5DD2" w:rsidTr="00153B0C">
        <w:tc>
          <w:tcPr>
            <w:tcW w:w="526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Самообслуживание</w:t>
            </w:r>
          </w:p>
        </w:tc>
        <w:tc>
          <w:tcPr>
            <w:tcW w:w="5023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6753" w:rsidRPr="00AA5DD2" w:rsidTr="00153B0C">
        <w:tc>
          <w:tcPr>
            <w:tcW w:w="526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Трудовые поручения (индивидуально и подгруппами)</w:t>
            </w:r>
          </w:p>
        </w:tc>
        <w:tc>
          <w:tcPr>
            <w:tcW w:w="5023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6753" w:rsidRPr="00AA5DD2" w:rsidTr="00153B0C">
        <w:tc>
          <w:tcPr>
            <w:tcW w:w="526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Трудовые поручения (общий и совместный труд)</w:t>
            </w:r>
          </w:p>
        </w:tc>
        <w:tc>
          <w:tcPr>
            <w:tcW w:w="42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736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неделю</w:t>
            </w:r>
          </w:p>
        </w:tc>
        <w:tc>
          <w:tcPr>
            <w:tcW w:w="2865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6753" w:rsidRPr="00AA5DD2" w:rsidTr="00153B0C">
        <w:tc>
          <w:tcPr>
            <w:tcW w:w="1029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6753" w:rsidRPr="00AA5DD2" w:rsidRDefault="00306753" w:rsidP="0015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664DE" w:rsidRDefault="00D664DE"/>
    <w:sectPr w:rsidR="00D664DE" w:rsidSect="0051317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7566F"/>
    <w:multiLevelType w:val="hybridMultilevel"/>
    <w:tmpl w:val="38B02D00"/>
    <w:lvl w:ilvl="0" w:tplc="6612205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11A30C3"/>
    <w:multiLevelType w:val="hybridMultilevel"/>
    <w:tmpl w:val="E2E4F158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306753"/>
    <w:rsid w:val="00306753"/>
    <w:rsid w:val="004D1F4C"/>
    <w:rsid w:val="004D28F5"/>
    <w:rsid w:val="00513173"/>
    <w:rsid w:val="008056E7"/>
    <w:rsid w:val="00C951E5"/>
    <w:rsid w:val="00D66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753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30675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0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2017</cp:lastModifiedBy>
  <cp:revision>5</cp:revision>
  <cp:lastPrinted>2021-08-24T06:39:00Z</cp:lastPrinted>
  <dcterms:created xsi:type="dcterms:W3CDTF">2021-08-20T10:55:00Z</dcterms:created>
  <dcterms:modified xsi:type="dcterms:W3CDTF">2021-08-24T10:57:00Z</dcterms:modified>
</cp:coreProperties>
</file>